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7E3A58" w14:textId="77777777" w:rsidR="00604CAF" w:rsidRDefault="00147111" w:rsidP="002E6E1F">
      <w:pPr>
        <w:pStyle w:val="StandardWeb"/>
        <w:rPr>
          <w:rFonts w:ascii="Helvetica" w:hAnsi="Helvetica" w:cs="Helvetica"/>
          <w:b/>
          <w:bCs/>
          <w:sz w:val="26"/>
          <w:szCs w:val="26"/>
        </w:rPr>
      </w:pPr>
      <w:proofErr w:type="spellStart"/>
      <w:r>
        <w:rPr>
          <w:rFonts w:ascii="Helvetica" w:hAnsi="Helvetica" w:cs="Helvetica"/>
          <w:b/>
          <w:bCs/>
          <w:sz w:val="26"/>
          <w:szCs w:val="26"/>
        </w:rPr>
        <w:t>Syspro</w:t>
      </w:r>
      <w:proofErr w:type="spellEnd"/>
      <w:r>
        <w:rPr>
          <w:rFonts w:ascii="Helvetica" w:hAnsi="Helvetica" w:cs="Helvetica"/>
          <w:b/>
          <w:bCs/>
          <w:sz w:val="26"/>
          <w:szCs w:val="26"/>
        </w:rPr>
        <w:t>-Thermow</w:t>
      </w:r>
      <w:r w:rsidR="00B71CC3">
        <w:rPr>
          <w:rFonts w:ascii="Helvetica" w:hAnsi="Helvetica" w:cs="Helvetica"/>
          <w:b/>
          <w:bCs/>
          <w:sz w:val="26"/>
          <w:szCs w:val="26"/>
        </w:rPr>
        <w:t>ä</w:t>
      </w:r>
      <w:r>
        <w:rPr>
          <w:rFonts w:ascii="Helvetica" w:hAnsi="Helvetica" w:cs="Helvetica"/>
          <w:b/>
          <w:bCs/>
          <w:sz w:val="26"/>
          <w:szCs w:val="26"/>
        </w:rPr>
        <w:t>nd</w:t>
      </w:r>
      <w:r w:rsidR="00B71CC3">
        <w:rPr>
          <w:rFonts w:ascii="Helvetica" w:hAnsi="Helvetica" w:cs="Helvetica"/>
          <w:b/>
          <w:bCs/>
          <w:sz w:val="26"/>
          <w:szCs w:val="26"/>
        </w:rPr>
        <w:t>e</w:t>
      </w:r>
      <w:r>
        <w:rPr>
          <w:rFonts w:ascii="Helvetica" w:hAnsi="Helvetica" w:cs="Helvetica"/>
          <w:b/>
          <w:bCs/>
          <w:sz w:val="26"/>
          <w:szCs w:val="26"/>
        </w:rPr>
        <w:t xml:space="preserve"> im </w:t>
      </w:r>
      <w:r w:rsidR="004307F4" w:rsidRPr="00147111">
        <w:rPr>
          <w:rFonts w:ascii="Helvetica" w:hAnsi="Helvetica" w:cs="Helvetica"/>
          <w:b/>
          <w:bCs/>
          <w:sz w:val="26"/>
          <w:szCs w:val="26"/>
        </w:rPr>
        <w:t>kreativen Einsatz</w:t>
      </w:r>
      <w:r w:rsidR="009978EA" w:rsidRPr="00147111">
        <w:rPr>
          <w:rFonts w:ascii="Helvetica" w:hAnsi="Helvetica" w:cs="Helvetica"/>
          <w:b/>
          <w:bCs/>
          <w:sz w:val="26"/>
          <w:szCs w:val="26"/>
        </w:rPr>
        <w:t xml:space="preserve"> </w:t>
      </w:r>
    </w:p>
    <w:p w14:paraId="44C2CD97" w14:textId="45E59B6F" w:rsidR="006B4E14" w:rsidRDefault="006B4E14" w:rsidP="002E6E1F">
      <w:pPr>
        <w:pStyle w:val="StandardWeb"/>
        <w:rPr>
          <w:rFonts w:ascii="Helvetica" w:hAnsi="Helvetica" w:cs="Helvetica"/>
          <w:sz w:val="26"/>
          <w:szCs w:val="26"/>
        </w:rPr>
      </w:pPr>
      <w:r w:rsidRPr="006B4E14">
        <w:rPr>
          <w:rFonts w:ascii="Helvetica" w:hAnsi="Helvetica" w:cs="Helvetica"/>
          <w:sz w:val="26"/>
          <w:szCs w:val="26"/>
        </w:rPr>
        <w:t>Neues Angebot informiert zu</w:t>
      </w:r>
      <w:r w:rsidR="00604CAF" w:rsidRPr="006B4E14">
        <w:rPr>
          <w:rFonts w:ascii="Helvetica" w:hAnsi="Helvetica" w:cs="Helvetica"/>
          <w:sz w:val="26"/>
          <w:szCs w:val="26"/>
        </w:rPr>
        <w:t xml:space="preserve"> Gestaltungsv</w:t>
      </w:r>
      <w:r w:rsidR="00D476E7">
        <w:rPr>
          <w:rFonts w:ascii="Helvetica" w:hAnsi="Helvetica" w:cs="Helvetica"/>
          <w:sz w:val="26"/>
          <w:szCs w:val="26"/>
        </w:rPr>
        <w:t>ielfalt</w:t>
      </w:r>
      <w:r w:rsidR="00447A7D" w:rsidRPr="006B4E14">
        <w:rPr>
          <w:rFonts w:ascii="Helvetica" w:hAnsi="Helvetica" w:cs="Helvetica"/>
          <w:sz w:val="26"/>
          <w:szCs w:val="26"/>
        </w:rPr>
        <w:t xml:space="preserve"> mit Betonfertigteilen</w:t>
      </w:r>
    </w:p>
    <w:p w14:paraId="6D659B29" w14:textId="043BF548" w:rsidR="002E6E1F" w:rsidRDefault="009978EA" w:rsidP="002E6E1F">
      <w:pPr>
        <w:pStyle w:val="StandardWeb"/>
        <w:spacing w:line="360" w:lineRule="auto"/>
        <w:rPr>
          <w:rFonts w:ascii="Helvetica" w:hAnsi="Helvetica" w:cs="Helvetica"/>
        </w:rPr>
      </w:pPr>
      <w:r w:rsidRPr="00F12D80">
        <w:rPr>
          <w:rFonts w:ascii="Helvetica" w:hAnsi="Helvetica" w:cs="Helvetica"/>
          <w:sz w:val="22"/>
          <w:szCs w:val="22"/>
        </w:rPr>
        <w:t xml:space="preserve">„Gestalten mit Thermowand-Elementen“ </w:t>
      </w:r>
      <w:r w:rsidR="00D476E7" w:rsidRPr="00F12D80">
        <w:rPr>
          <w:rFonts w:ascii="Helvetica" w:hAnsi="Helvetica" w:cs="Helvetica"/>
          <w:sz w:val="22"/>
          <w:szCs w:val="22"/>
        </w:rPr>
        <w:t>lautet der Titel d</w:t>
      </w:r>
      <w:r w:rsidR="0064791C" w:rsidRPr="00F12D80">
        <w:rPr>
          <w:rFonts w:ascii="Helvetica" w:hAnsi="Helvetica" w:cs="Helvetica"/>
          <w:sz w:val="22"/>
          <w:szCs w:val="22"/>
        </w:rPr>
        <w:t>es</w:t>
      </w:r>
      <w:r w:rsidRPr="00F12D80">
        <w:rPr>
          <w:rFonts w:ascii="Helvetica" w:hAnsi="Helvetica" w:cs="Helvetica"/>
          <w:sz w:val="22"/>
          <w:szCs w:val="22"/>
        </w:rPr>
        <w:t xml:space="preserve"> </w:t>
      </w:r>
      <w:r w:rsidR="00D476E7" w:rsidRPr="00F12D80">
        <w:rPr>
          <w:rFonts w:ascii="Helvetica" w:hAnsi="Helvetica" w:cs="Helvetica"/>
          <w:sz w:val="22"/>
          <w:szCs w:val="22"/>
        </w:rPr>
        <w:t>Architekten-</w:t>
      </w:r>
      <w:r w:rsidR="00E82891" w:rsidRPr="00F12D80">
        <w:rPr>
          <w:rFonts w:ascii="Helvetica" w:hAnsi="Helvetica" w:cs="Helvetica"/>
          <w:sz w:val="22"/>
          <w:szCs w:val="22"/>
        </w:rPr>
        <w:t>Booklets</w:t>
      </w:r>
      <w:r w:rsidRPr="00F12D80">
        <w:rPr>
          <w:rFonts w:ascii="Helvetica" w:hAnsi="Helvetica" w:cs="Helvetica"/>
          <w:sz w:val="22"/>
          <w:szCs w:val="22"/>
        </w:rPr>
        <w:t>, d</w:t>
      </w:r>
      <w:r w:rsidR="0064791C" w:rsidRPr="00F12D80">
        <w:rPr>
          <w:rFonts w:ascii="Helvetica" w:hAnsi="Helvetica" w:cs="Helvetica"/>
          <w:sz w:val="22"/>
          <w:szCs w:val="22"/>
        </w:rPr>
        <w:t>as</w:t>
      </w:r>
      <w:r w:rsidRPr="00F12D80">
        <w:rPr>
          <w:rFonts w:ascii="Helvetica" w:hAnsi="Helvetica" w:cs="Helvetica"/>
          <w:sz w:val="22"/>
          <w:szCs w:val="22"/>
        </w:rPr>
        <w:t xml:space="preserve"> d</w:t>
      </w:r>
      <w:r w:rsidR="00366A82" w:rsidRPr="00F12D80">
        <w:rPr>
          <w:rFonts w:ascii="Helvetica" w:hAnsi="Helvetica" w:cs="Helvetica"/>
          <w:sz w:val="22"/>
          <w:szCs w:val="22"/>
        </w:rPr>
        <w:t>ie</w:t>
      </w:r>
      <w:r w:rsidRPr="00F12D80">
        <w:rPr>
          <w:rFonts w:ascii="Helvetica" w:hAnsi="Helvetica" w:cs="Helvetica"/>
          <w:sz w:val="22"/>
          <w:szCs w:val="22"/>
        </w:rPr>
        <w:t xml:space="preserve"> </w:t>
      </w:r>
      <w:r w:rsidR="00503540" w:rsidRPr="00F12D80">
        <w:rPr>
          <w:rFonts w:ascii="Helvetica" w:hAnsi="Helvetica" w:cs="Helvetica"/>
          <w:sz w:val="22"/>
          <w:szCs w:val="22"/>
        </w:rPr>
        <w:t xml:space="preserve">Design-Möglichkeiten der </w:t>
      </w:r>
      <w:proofErr w:type="spellStart"/>
      <w:r w:rsidRPr="00F12D80">
        <w:rPr>
          <w:rFonts w:ascii="Helvetica" w:hAnsi="Helvetica" w:cs="Helvetica"/>
          <w:sz w:val="22"/>
          <w:szCs w:val="22"/>
        </w:rPr>
        <w:t>Syspro</w:t>
      </w:r>
      <w:proofErr w:type="spellEnd"/>
      <w:r w:rsidRPr="00F12D80">
        <w:rPr>
          <w:rFonts w:ascii="Helvetica" w:hAnsi="Helvetica" w:cs="Helvetica"/>
          <w:sz w:val="22"/>
          <w:szCs w:val="22"/>
        </w:rPr>
        <w:t>-</w:t>
      </w:r>
      <w:r w:rsidR="00366A82" w:rsidRPr="00F12D80">
        <w:rPr>
          <w:rFonts w:ascii="Helvetica" w:hAnsi="Helvetica" w:cs="Helvetica"/>
          <w:sz w:val="22"/>
          <w:szCs w:val="22"/>
        </w:rPr>
        <w:t>Thermowand</w:t>
      </w:r>
      <w:r w:rsidRPr="00F12D80">
        <w:rPr>
          <w:rFonts w:ascii="Helvetica" w:hAnsi="Helvetica" w:cs="Helvetica"/>
          <w:sz w:val="22"/>
          <w:szCs w:val="22"/>
        </w:rPr>
        <w:t xml:space="preserve"> </w:t>
      </w:r>
      <w:r w:rsidR="00503540" w:rsidRPr="00F12D80">
        <w:rPr>
          <w:rFonts w:ascii="Helvetica" w:hAnsi="Helvetica" w:cs="Helvetica"/>
          <w:sz w:val="22"/>
          <w:szCs w:val="22"/>
        </w:rPr>
        <w:t>vorstell</w:t>
      </w:r>
      <w:r w:rsidRPr="00F12D80">
        <w:rPr>
          <w:rFonts w:ascii="Helvetica" w:hAnsi="Helvetica" w:cs="Helvetica"/>
          <w:sz w:val="22"/>
          <w:szCs w:val="22"/>
        </w:rPr>
        <w:t>t</w:t>
      </w:r>
      <w:r w:rsidR="00D476E7" w:rsidRPr="00F12D80">
        <w:rPr>
          <w:rFonts w:ascii="Helvetica" w:hAnsi="Helvetica" w:cs="Helvetica"/>
          <w:sz w:val="22"/>
          <w:szCs w:val="22"/>
        </w:rPr>
        <w:t>.</w:t>
      </w:r>
      <w:r w:rsidR="008F19EB" w:rsidRPr="00F12D80">
        <w:rPr>
          <w:rFonts w:ascii="Helvetica" w:hAnsi="Helvetica" w:cs="Helvetica"/>
          <w:sz w:val="22"/>
          <w:szCs w:val="22"/>
        </w:rPr>
        <w:t xml:space="preserve"> </w:t>
      </w:r>
      <w:r w:rsidR="00F12D80" w:rsidRPr="00F12D80">
        <w:rPr>
          <w:rFonts w:ascii="Helvetica" w:hAnsi="Helvetica" w:cs="Helvetica"/>
          <w:sz w:val="22"/>
          <w:szCs w:val="22"/>
        </w:rPr>
        <w:t>Der</w:t>
      </w:r>
      <w:r w:rsidR="008F19EB" w:rsidRPr="00F12D80">
        <w:rPr>
          <w:rFonts w:ascii="Helvetica" w:hAnsi="Helvetica" w:cs="Helvetica"/>
          <w:sz w:val="22"/>
          <w:szCs w:val="22"/>
        </w:rPr>
        <w:t xml:space="preserve"> </w:t>
      </w:r>
      <w:proofErr w:type="spellStart"/>
      <w:r w:rsidR="008F19EB" w:rsidRPr="00F12D80">
        <w:rPr>
          <w:rFonts w:ascii="Helvetica" w:hAnsi="Helvetica" w:cs="Helvetica"/>
          <w:sz w:val="22"/>
          <w:szCs w:val="22"/>
        </w:rPr>
        <w:t>Syspro</w:t>
      </w:r>
      <w:proofErr w:type="spellEnd"/>
      <w:r w:rsidR="008F19EB" w:rsidRPr="00F12D80">
        <w:rPr>
          <w:rFonts w:ascii="Helvetica" w:hAnsi="Helvetica" w:cs="Helvetica"/>
          <w:sz w:val="22"/>
          <w:szCs w:val="22"/>
        </w:rPr>
        <w:t xml:space="preserve">-Gruppe Betonbauteile e.V. </w:t>
      </w:r>
      <w:r w:rsidR="00D476E7" w:rsidRPr="00F12D80">
        <w:rPr>
          <w:rFonts w:ascii="Helvetica" w:hAnsi="Helvetica" w:cs="Helvetica"/>
          <w:sz w:val="22"/>
          <w:szCs w:val="22"/>
        </w:rPr>
        <w:t xml:space="preserve">richtet sich </w:t>
      </w:r>
      <w:r w:rsidR="00F12D80" w:rsidRPr="00F12D80">
        <w:rPr>
          <w:rFonts w:ascii="Helvetica" w:hAnsi="Helvetica" w:cs="Helvetica"/>
          <w:sz w:val="22"/>
          <w:szCs w:val="22"/>
        </w:rPr>
        <w:t>mit diese</w:t>
      </w:r>
      <w:r w:rsidR="00F12D80">
        <w:rPr>
          <w:rFonts w:ascii="Helvetica" w:hAnsi="Helvetica" w:cs="Helvetica"/>
          <w:sz w:val="22"/>
          <w:szCs w:val="22"/>
        </w:rPr>
        <w:t xml:space="preserve">r anschaulichen </w:t>
      </w:r>
      <w:r w:rsidR="005B7662">
        <w:rPr>
          <w:rFonts w:ascii="Helvetica" w:hAnsi="Helvetica" w:cs="Helvetica"/>
          <w:sz w:val="22"/>
          <w:szCs w:val="22"/>
        </w:rPr>
        <w:t xml:space="preserve">Zusammenstellung </w:t>
      </w:r>
      <w:r w:rsidR="00D476E7" w:rsidRPr="00F12D80">
        <w:rPr>
          <w:rFonts w:ascii="Helvetica" w:hAnsi="Helvetica" w:cs="Helvetica"/>
          <w:sz w:val="22"/>
          <w:szCs w:val="22"/>
        </w:rPr>
        <w:t xml:space="preserve">an Planer, </w:t>
      </w:r>
      <w:r w:rsidR="008F316C" w:rsidRPr="00F12D80">
        <w:rPr>
          <w:rFonts w:ascii="Helvetica" w:hAnsi="Helvetica" w:cs="Helvetica"/>
          <w:sz w:val="22"/>
          <w:szCs w:val="22"/>
        </w:rPr>
        <w:t xml:space="preserve">Studierende, </w:t>
      </w:r>
      <w:r w:rsidR="00D476E7" w:rsidRPr="00F12D80">
        <w:rPr>
          <w:rFonts w:ascii="Helvetica" w:hAnsi="Helvetica" w:cs="Helvetica"/>
          <w:sz w:val="22"/>
          <w:szCs w:val="22"/>
        </w:rPr>
        <w:t>Architekten sowie Bauschaffende</w:t>
      </w:r>
      <w:r w:rsidR="005B7662">
        <w:rPr>
          <w:rFonts w:ascii="Helvetica" w:hAnsi="Helvetica" w:cs="Helvetica"/>
          <w:sz w:val="22"/>
          <w:szCs w:val="22"/>
        </w:rPr>
        <w:t>.</w:t>
      </w:r>
      <w:r w:rsidR="00646FB4" w:rsidRPr="00F12D80">
        <w:rPr>
          <w:rFonts w:ascii="Helvetica" w:hAnsi="Helvetica" w:cs="Helvetica"/>
          <w:sz w:val="22"/>
          <w:szCs w:val="22"/>
        </w:rPr>
        <w:t xml:space="preserve"> </w:t>
      </w:r>
      <w:r w:rsidR="00E10BB0" w:rsidRPr="00F12D80">
        <w:rPr>
          <w:rFonts w:ascii="Helvetica" w:hAnsi="Helvetica" w:cs="Helvetica"/>
          <w:sz w:val="22"/>
          <w:szCs w:val="22"/>
        </w:rPr>
        <w:t>Ein Auszug</w:t>
      </w:r>
      <w:r w:rsidR="00646FB4" w:rsidRPr="00F12D80">
        <w:rPr>
          <w:rFonts w:ascii="Helvetica" w:hAnsi="Helvetica" w:cs="Helvetica"/>
          <w:sz w:val="22"/>
          <w:szCs w:val="22"/>
        </w:rPr>
        <w:t xml:space="preserve"> des </w:t>
      </w:r>
      <w:r w:rsidR="00F12D80" w:rsidRPr="00F12D80">
        <w:rPr>
          <w:rFonts w:ascii="Helvetica" w:hAnsi="Helvetica" w:cs="Helvetica"/>
          <w:sz w:val="22"/>
          <w:szCs w:val="22"/>
        </w:rPr>
        <w:t xml:space="preserve">Inhalts </w:t>
      </w:r>
      <w:r w:rsidR="002E6E1F" w:rsidRPr="00F12D80">
        <w:rPr>
          <w:rFonts w:ascii="Helvetica" w:hAnsi="Helvetica" w:cs="Helvetica"/>
          <w:sz w:val="22"/>
          <w:szCs w:val="22"/>
        </w:rPr>
        <w:t>steht</w:t>
      </w:r>
      <w:r w:rsidR="00646FB4" w:rsidRPr="00F12D80">
        <w:rPr>
          <w:rFonts w:ascii="Helvetica" w:hAnsi="Helvetica" w:cs="Helvetica"/>
          <w:sz w:val="22"/>
          <w:szCs w:val="22"/>
        </w:rPr>
        <w:t xml:space="preserve"> unter </w:t>
      </w:r>
      <w:hyperlink r:id="rId11" w:history="1">
        <w:r w:rsidR="00646FB4" w:rsidRPr="00F12D80">
          <w:rPr>
            <w:rStyle w:val="Hyperlink"/>
            <w:rFonts w:ascii="Helvetica" w:hAnsi="Helvetica" w:cs="Helvetica"/>
            <w:color w:val="auto"/>
            <w:sz w:val="22"/>
            <w:szCs w:val="22"/>
          </w:rPr>
          <w:t>www.syspro.de/gestaltung</w:t>
        </w:r>
      </w:hyperlink>
      <w:r w:rsidR="00646FB4" w:rsidRPr="00F12D80">
        <w:rPr>
          <w:rFonts w:ascii="Helvetica" w:hAnsi="Helvetica" w:cs="Helvetica"/>
          <w:sz w:val="22"/>
          <w:szCs w:val="22"/>
        </w:rPr>
        <w:t xml:space="preserve"> zur Verfügung. In Erläuterungen und mit anschaulichen Illustrationen lädt die</w:t>
      </w:r>
      <w:r w:rsidR="004E6924">
        <w:rPr>
          <w:rFonts w:ascii="Helvetica" w:hAnsi="Helvetica" w:cs="Helvetica"/>
          <w:sz w:val="22"/>
          <w:szCs w:val="22"/>
        </w:rPr>
        <w:t>se</w:t>
      </w:r>
      <w:r w:rsidR="00F12D80" w:rsidRPr="00F12D80">
        <w:rPr>
          <w:rFonts w:ascii="Helvetica" w:hAnsi="Helvetica" w:cs="Helvetica"/>
          <w:sz w:val="22"/>
          <w:szCs w:val="22"/>
        </w:rPr>
        <w:t xml:space="preserve"> Site mit einem </w:t>
      </w:r>
      <w:r w:rsidR="007C5346" w:rsidRPr="00F12D80">
        <w:rPr>
          <w:rFonts w:ascii="Helvetica" w:hAnsi="Helvetica" w:cs="Helvetica"/>
          <w:sz w:val="22"/>
          <w:szCs w:val="22"/>
        </w:rPr>
        <w:t>erste</w:t>
      </w:r>
      <w:r w:rsidR="00F12D80" w:rsidRPr="00F12D80">
        <w:rPr>
          <w:rFonts w:ascii="Helvetica" w:hAnsi="Helvetica" w:cs="Helvetica"/>
          <w:sz w:val="22"/>
          <w:szCs w:val="22"/>
        </w:rPr>
        <w:t>n</w:t>
      </w:r>
      <w:r w:rsidR="007C5346" w:rsidRPr="00F12D80">
        <w:rPr>
          <w:rFonts w:ascii="Helvetica" w:hAnsi="Helvetica" w:cs="Helvetica"/>
          <w:sz w:val="22"/>
          <w:szCs w:val="22"/>
        </w:rPr>
        <w:t xml:space="preserve"> Überblick </w:t>
      </w:r>
      <w:r w:rsidR="00646FB4" w:rsidRPr="00F12D80">
        <w:rPr>
          <w:rFonts w:ascii="Helvetica" w:hAnsi="Helvetica" w:cs="Helvetica"/>
          <w:sz w:val="22"/>
          <w:szCs w:val="22"/>
        </w:rPr>
        <w:t xml:space="preserve">in das Thema ein. </w:t>
      </w:r>
      <w:r w:rsidR="002E6E1F" w:rsidRPr="00F12D80">
        <w:rPr>
          <w:rFonts w:ascii="Helvetica" w:hAnsi="Helvetica" w:cs="Helvetica"/>
          <w:sz w:val="22"/>
          <w:szCs w:val="22"/>
        </w:rPr>
        <w:t>Das Booklet ist hier auch als kostenloser PDF-Download erhältlich</w:t>
      </w:r>
      <w:r w:rsidR="00C60576" w:rsidRPr="00F12D80">
        <w:rPr>
          <w:rFonts w:ascii="Helvetica" w:hAnsi="Helvetica" w:cs="Helvetica"/>
          <w:sz w:val="22"/>
          <w:szCs w:val="22"/>
        </w:rPr>
        <w:t xml:space="preserve"> und kann</w:t>
      </w:r>
      <w:r w:rsidR="0015792C">
        <w:rPr>
          <w:rFonts w:ascii="Helvetica" w:hAnsi="Helvetica" w:cs="Helvetica"/>
          <w:sz w:val="22"/>
          <w:szCs w:val="22"/>
        </w:rPr>
        <w:t xml:space="preserve"> </w:t>
      </w:r>
      <w:r w:rsidR="00C60576" w:rsidRPr="00F12D80">
        <w:rPr>
          <w:rFonts w:ascii="Helvetica" w:hAnsi="Helvetica" w:cs="Helvetica"/>
          <w:sz w:val="22"/>
          <w:szCs w:val="22"/>
        </w:rPr>
        <w:t xml:space="preserve">gegen </w:t>
      </w:r>
      <w:r w:rsidR="002E6E1F" w:rsidRPr="00F12D80">
        <w:rPr>
          <w:rFonts w:ascii="Helvetica" w:hAnsi="Helvetica" w:cs="Helvetica"/>
          <w:sz w:val="22"/>
          <w:szCs w:val="22"/>
        </w:rPr>
        <w:t xml:space="preserve">eine Schutzgebühr in Höhe von 24,50 Euro </w:t>
      </w:r>
      <w:r w:rsidR="005B7662">
        <w:rPr>
          <w:rFonts w:ascii="Helvetica" w:hAnsi="Helvetica" w:cs="Helvetica"/>
          <w:sz w:val="22"/>
          <w:szCs w:val="22"/>
        </w:rPr>
        <w:t>als</w:t>
      </w:r>
      <w:r w:rsidR="004E6924">
        <w:rPr>
          <w:rFonts w:ascii="Helvetica" w:hAnsi="Helvetica" w:cs="Helvetica"/>
          <w:sz w:val="22"/>
          <w:szCs w:val="22"/>
        </w:rPr>
        <w:t xml:space="preserve"> gedruckte Ausführung</w:t>
      </w:r>
      <w:r w:rsidR="002E6E1F" w:rsidRPr="00F12D80">
        <w:rPr>
          <w:rFonts w:ascii="Helvetica" w:hAnsi="Helvetica" w:cs="Helvetica"/>
          <w:sz w:val="22"/>
          <w:szCs w:val="22"/>
        </w:rPr>
        <w:t xml:space="preserve"> bestellt werden</w:t>
      </w:r>
      <w:r w:rsidR="002E6E1F" w:rsidRPr="00F12D80">
        <w:rPr>
          <w:rFonts w:ascii="Helvetica" w:hAnsi="Helvetica" w:cs="Helvetica"/>
        </w:rPr>
        <w:t>.</w:t>
      </w:r>
    </w:p>
    <w:p w14:paraId="19716007" w14:textId="13DB9136" w:rsidR="000F2055" w:rsidRDefault="000F2055" w:rsidP="002E6E1F">
      <w:pPr>
        <w:pStyle w:val="StandardWeb"/>
        <w:spacing w:line="360" w:lineRule="auto"/>
        <w:rPr>
          <w:rStyle w:val="cf01"/>
          <w:rFonts w:ascii="Helvetica" w:hAnsi="Helvetica" w:cs="Helvetica"/>
          <w:sz w:val="22"/>
          <w:szCs w:val="22"/>
        </w:rPr>
      </w:pPr>
      <w:r>
        <w:rPr>
          <w:rStyle w:val="cf01"/>
          <w:rFonts w:ascii="Helvetica" w:hAnsi="Helvetica" w:cs="Helvetica"/>
          <w:sz w:val="22"/>
          <w:szCs w:val="22"/>
        </w:rPr>
        <w:t xml:space="preserve">Die von der </w:t>
      </w:r>
      <w:proofErr w:type="spellStart"/>
      <w:r>
        <w:rPr>
          <w:rStyle w:val="cf01"/>
          <w:rFonts w:ascii="Helvetica" w:hAnsi="Helvetica" w:cs="Helvetica"/>
          <w:sz w:val="22"/>
          <w:szCs w:val="22"/>
        </w:rPr>
        <w:t>Syspro</w:t>
      </w:r>
      <w:proofErr w:type="spellEnd"/>
      <w:r w:rsidR="00503540">
        <w:rPr>
          <w:rStyle w:val="cf01"/>
          <w:rFonts w:ascii="Helvetica" w:hAnsi="Helvetica" w:cs="Helvetica"/>
          <w:sz w:val="22"/>
          <w:szCs w:val="22"/>
        </w:rPr>
        <w:t>-G</w:t>
      </w:r>
      <w:r>
        <w:rPr>
          <w:rStyle w:val="cf01"/>
          <w:rFonts w:ascii="Helvetica" w:hAnsi="Helvetica" w:cs="Helvetica"/>
          <w:sz w:val="22"/>
          <w:szCs w:val="22"/>
        </w:rPr>
        <w:t xml:space="preserve">ruppe entwickelten und im Jahr 1999 patentierten </w:t>
      </w:r>
      <w:r w:rsidRPr="00E941FE">
        <w:rPr>
          <w:rStyle w:val="cf01"/>
          <w:rFonts w:ascii="Helvetica" w:hAnsi="Helvetica" w:cs="Helvetica"/>
          <w:sz w:val="22"/>
          <w:szCs w:val="22"/>
        </w:rPr>
        <w:t xml:space="preserve">Thermowandelemente sind </w:t>
      </w:r>
      <w:r>
        <w:rPr>
          <w:rStyle w:val="cf01"/>
          <w:rFonts w:ascii="Helvetica" w:hAnsi="Helvetica" w:cs="Helvetica"/>
          <w:sz w:val="22"/>
          <w:szCs w:val="22"/>
        </w:rPr>
        <w:t xml:space="preserve">vorgefertigte Wandkonstruktionen mit werkseitig integrierter Kerndämmung. Sie bestehen aus dem </w:t>
      </w:r>
      <w:r w:rsidR="006143E7">
        <w:rPr>
          <w:rStyle w:val="cf01"/>
          <w:rFonts w:ascii="Helvetica" w:hAnsi="Helvetica" w:cs="Helvetica"/>
          <w:sz w:val="22"/>
          <w:szCs w:val="22"/>
        </w:rPr>
        <w:t>konventionellen</w:t>
      </w:r>
      <w:r>
        <w:rPr>
          <w:rStyle w:val="cf01"/>
          <w:rFonts w:ascii="Helvetica" w:hAnsi="Helvetica" w:cs="Helvetica"/>
          <w:sz w:val="22"/>
          <w:szCs w:val="22"/>
        </w:rPr>
        <w:t xml:space="preserve"> Doppelwandsystem mit Betonfertigteilplatten als Innen- und Außenschale sowie Vergussbeton. </w:t>
      </w:r>
      <w:proofErr w:type="spellStart"/>
      <w:r w:rsidRPr="00E941FE">
        <w:rPr>
          <w:rFonts w:ascii="Helvetica" w:hAnsi="Helvetica" w:cs="Helvetica"/>
          <w:sz w:val="22"/>
          <w:szCs w:val="22"/>
        </w:rPr>
        <w:t>Syspro</w:t>
      </w:r>
      <w:proofErr w:type="spellEnd"/>
      <w:r w:rsidRPr="00E941FE">
        <w:rPr>
          <w:rFonts w:ascii="Helvetica" w:hAnsi="Helvetica" w:cs="Helvetica"/>
          <w:sz w:val="22"/>
          <w:szCs w:val="22"/>
        </w:rPr>
        <w:t>-</w:t>
      </w:r>
      <w:r w:rsidRPr="00E941FE">
        <w:rPr>
          <w:rStyle w:val="cf01"/>
          <w:rFonts w:ascii="Helvetica" w:hAnsi="Helvetica" w:cs="Helvetica"/>
          <w:sz w:val="22"/>
          <w:szCs w:val="22"/>
        </w:rPr>
        <w:t xml:space="preserve">Thermowände werden vornehmlich in der Konstruktion von Fassaden- und Außenwandbereichen </w:t>
      </w:r>
      <w:r>
        <w:rPr>
          <w:rStyle w:val="cf01"/>
          <w:rFonts w:ascii="Helvetica" w:hAnsi="Helvetica" w:cs="Helvetica"/>
          <w:sz w:val="22"/>
          <w:szCs w:val="22"/>
        </w:rPr>
        <w:t xml:space="preserve">von Gebäuden </w:t>
      </w:r>
      <w:r w:rsidRPr="00E941FE">
        <w:rPr>
          <w:rStyle w:val="cf01"/>
          <w:rFonts w:ascii="Helvetica" w:hAnsi="Helvetica" w:cs="Helvetica"/>
          <w:sz w:val="22"/>
          <w:szCs w:val="22"/>
        </w:rPr>
        <w:t xml:space="preserve">eingesetzt. </w:t>
      </w:r>
      <w:r>
        <w:rPr>
          <w:rStyle w:val="cf01"/>
          <w:rFonts w:ascii="Helvetica" w:hAnsi="Helvetica" w:cs="Helvetica"/>
          <w:sz w:val="22"/>
          <w:szCs w:val="22"/>
        </w:rPr>
        <w:t xml:space="preserve">Sie sind flexibel </w:t>
      </w:r>
      <w:proofErr w:type="spellStart"/>
      <w:r>
        <w:rPr>
          <w:rStyle w:val="cf01"/>
          <w:rFonts w:ascii="Helvetica" w:hAnsi="Helvetica" w:cs="Helvetica"/>
          <w:sz w:val="22"/>
          <w:szCs w:val="22"/>
        </w:rPr>
        <w:t>dimensionierbar</w:t>
      </w:r>
      <w:proofErr w:type="spellEnd"/>
      <w:r>
        <w:rPr>
          <w:rStyle w:val="cf01"/>
          <w:rFonts w:ascii="Helvetica" w:hAnsi="Helvetica" w:cs="Helvetica"/>
          <w:sz w:val="22"/>
          <w:szCs w:val="22"/>
        </w:rPr>
        <w:t xml:space="preserve">, unkompliziert montierbar und können alle gewünschten energetischen Anforderungen an die Gebäudehülle, bis hin zum </w:t>
      </w:r>
      <w:proofErr w:type="spellStart"/>
      <w:r>
        <w:rPr>
          <w:rStyle w:val="cf01"/>
          <w:rFonts w:ascii="Helvetica" w:hAnsi="Helvetica" w:cs="Helvetica"/>
          <w:sz w:val="22"/>
          <w:szCs w:val="22"/>
        </w:rPr>
        <w:t>Niedriegstenergiehaus</w:t>
      </w:r>
      <w:proofErr w:type="spellEnd"/>
      <w:r>
        <w:rPr>
          <w:rStyle w:val="cf01"/>
          <w:rFonts w:ascii="Helvetica" w:hAnsi="Helvetica" w:cs="Helvetica"/>
          <w:sz w:val="22"/>
          <w:szCs w:val="22"/>
        </w:rPr>
        <w:t xml:space="preserve"> erfüllen.</w:t>
      </w:r>
    </w:p>
    <w:p w14:paraId="29635A70" w14:textId="43627BE4" w:rsidR="00567AA7" w:rsidRDefault="00503540" w:rsidP="002E6E1F">
      <w:pPr>
        <w:pStyle w:val="StandardWeb"/>
        <w:spacing w:line="360" w:lineRule="auto"/>
        <w:rPr>
          <w:rFonts w:ascii="Helvetica" w:hAnsi="Helvetica" w:cs="Helvetica"/>
          <w:sz w:val="22"/>
          <w:szCs w:val="22"/>
        </w:rPr>
      </w:pPr>
      <w:r>
        <w:rPr>
          <w:rFonts w:ascii="Helvetica" w:hAnsi="Helvetica" w:cs="Helvetica"/>
          <w:sz w:val="22"/>
          <w:szCs w:val="22"/>
        </w:rPr>
        <w:t>Autorin</w:t>
      </w:r>
      <w:r w:rsidR="000F2055" w:rsidRPr="00E941FE">
        <w:rPr>
          <w:rFonts w:ascii="Helvetica" w:hAnsi="Helvetica" w:cs="Helvetica"/>
          <w:sz w:val="22"/>
          <w:szCs w:val="22"/>
        </w:rPr>
        <w:t xml:space="preserve"> Prof</w:t>
      </w:r>
      <w:r>
        <w:rPr>
          <w:rFonts w:ascii="Helvetica" w:hAnsi="Helvetica" w:cs="Helvetica"/>
          <w:sz w:val="22"/>
          <w:szCs w:val="22"/>
        </w:rPr>
        <w:t>.</w:t>
      </w:r>
      <w:r w:rsidR="000F2055" w:rsidRPr="00E941FE">
        <w:rPr>
          <w:rFonts w:ascii="Helvetica" w:hAnsi="Helvetica" w:cs="Helvetica"/>
          <w:sz w:val="22"/>
          <w:szCs w:val="22"/>
        </w:rPr>
        <w:t xml:space="preserve"> Kerstin Molter, Molter</w:t>
      </w:r>
      <w:r w:rsidR="008F316C">
        <w:rPr>
          <w:rFonts w:ascii="Helvetica" w:hAnsi="Helvetica" w:cs="Helvetica"/>
          <w:sz w:val="22"/>
          <w:szCs w:val="22"/>
        </w:rPr>
        <w:t xml:space="preserve"> </w:t>
      </w:r>
      <w:r w:rsidR="000F2055" w:rsidRPr="00E941FE">
        <w:rPr>
          <w:rFonts w:ascii="Helvetica" w:hAnsi="Helvetica" w:cs="Helvetica"/>
          <w:sz w:val="22"/>
          <w:szCs w:val="22"/>
        </w:rPr>
        <w:t>Linnemann Architekten BDA</w:t>
      </w:r>
      <w:r w:rsidR="006D4F76">
        <w:rPr>
          <w:rFonts w:ascii="Helvetica" w:hAnsi="Helvetica" w:cs="Helvetica"/>
          <w:sz w:val="22"/>
          <w:szCs w:val="22"/>
        </w:rPr>
        <w:t xml:space="preserve"> zeigt</w:t>
      </w:r>
      <w:r w:rsidR="000F2055" w:rsidRPr="00E941FE">
        <w:rPr>
          <w:rFonts w:ascii="Helvetica" w:hAnsi="Helvetica" w:cs="Helvetica"/>
          <w:sz w:val="22"/>
          <w:szCs w:val="22"/>
        </w:rPr>
        <w:t xml:space="preserve"> anhand illustrierter Architekturbeispiele</w:t>
      </w:r>
      <w:r w:rsidR="000F2055">
        <w:rPr>
          <w:rFonts w:ascii="Helvetica" w:hAnsi="Helvetica" w:cs="Helvetica"/>
          <w:sz w:val="22"/>
          <w:szCs w:val="22"/>
        </w:rPr>
        <w:t xml:space="preserve"> </w:t>
      </w:r>
      <w:r w:rsidR="000F2055" w:rsidRPr="00E941FE">
        <w:rPr>
          <w:rFonts w:ascii="Helvetica" w:hAnsi="Helvetica" w:cs="Helvetica"/>
          <w:sz w:val="22"/>
          <w:szCs w:val="22"/>
        </w:rPr>
        <w:t>vielfältige Gestaltungsanwendungen der Thermowände</w:t>
      </w:r>
      <w:r w:rsidR="000F2055" w:rsidRPr="00E941FE">
        <w:rPr>
          <w:rStyle w:val="cf01"/>
          <w:rFonts w:ascii="Helvetica" w:hAnsi="Helvetica" w:cs="Helvetica"/>
          <w:sz w:val="22"/>
          <w:szCs w:val="22"/>
        </w:rPr>
        <w:t>.</w:t>
      </w:r>
      <w:r w:rsidR="000F2055">
        <w:rPr>
          <w:rStyle w:val="cf01"/>
          <w:rFonts w:ascii="Helvetica" w:hAnsi="Helvetica" w:cs="Helvetica"/>
          <w:sz w:val="22"/>
          <w:szCs w:val="22"/>
        </w:rPr>
        <w:t xml:space="preserve"> Der Schwerpunkt liegt dabei auf der Fügung der Elemente und </w:t>
      </w:r>
      <w:r w:rsidR="00CF213A">
        <w:rPr>
          <w:rStyle w:val="cf01"/>
          <w:rFonts w:ascii="Helvetica" w:hAnsi="Helvetica" w:cs="Helvetica"/>
          <w:sz w:val="22"/>
          <w:szCs w:val="22"/>
        </w:rPr>
        <w:t>d</w:t>
      </w:r>
      <w:r w:rsidR="003901AB">
        <w:rPr>
          <w:rStyle w:val="cf01"/>
          <w:rFonts w:ascii="Helvetica" w:hAnsi="Helvetica" w:cs="Helvetica"/>
          <w:sz w:val="22"/>
          <w:szCs w:val="22"/>
        </w:rPr>
        <w:t>em</w:t>
      </w:r>
      <w:r w:rsidR="00CF213A">
        <w:rPr>
          <w:rStyle w:val="cf01"/>
          <w:rFonts w:ascii="Helvetica" w:hAnsi="Helvetica" w:cs="Helvetica"/>
          <w:sz w:val="22"/>
          <w:szCs w:val="22"/>
        </w:rPr>
        <w:t xml:space="preserve"> </w:t>
      </w:r>
      <w:r w:rsidR="000F2055">
        <w:rPr>
          <w:rStyle w:val="cf01"/>
          <w:rFonts w:ascii="Helvetica" w:hAnsi="Helvetica" w:cs="Helvetica"/>
          <w:sz w:val="22"/>
          <w:szCs w:val="22"/>
        </w:rPr>
        <w:t xml:space="preserve">„Spiel“ mit den Fugen. </w:t>
      </w:r>
      <w:r w:rsidR="000F2055" w:rsidRPr="00E941FE">
        <w:rPr>
          <w:rFonts w:ascii="Helvetica" w:eastAsiaTheme="minorHAnsi" w:hAnsi="Helvetica" w:cs="Helvetica"/>
          <w:sz w:val="22"/>
          <w:szCs w:val="22"/>
          <w:lang w:eastAsia="en-US"/>
        </w:rPr>
        <w:t>Weitere Gestalt</w:t>
      </w:r>
      <w:r w:rsidR="000F2055">
        <w:rPr>
          <w:rFonts w:ascii="Helvetica" w:eastAsiaTheme="minorHAnsi" w:hAnsi="Helvetica" w:cs="Helvetica"/>
          <w:sz w:val="22"/>
          <w:szCs w:val="22"/>
          <w:lang w:eastAsia="en-US"/>
        </w:rPr>
        <w:t>ungs</w:t>
      </w:r>
      <w:r w:rsidR="000F2055" w:rsidRPr="00E941FE">
        <w:rPr>
          <w:rFonts w:ascii="Helvetica" w:eastAsiaTheme="minorHAnsi" w:hAnsi="Helvetica" w:cs="Helvetica"/>
          <w:sz w:val="22"/>
          <w:szCs w:val="22"/>
          <w:lang w:eastAsia="en-US"/>
        </w:rPr>
        <w:t xml:space="preserve">kriterien </w:t>
      </w:r>
      <w:r w:rsidR="006D4F76">
        <w:rPr>
          <w:rFonts w:ascii="Helvetica" w:eastAsiaTheme="minorHAnsi" w:hAnsi="Helvetica" w:cs="Helvetica"/>
          <w:sz w:val="22"/>
          <w:szCs w:val="22"/>
          <w:lang w:eastAsia="en-US"/>
        </w:rPr>
        <w:t>benennt</w:t>
      </w:r>
      <w:r w:rsidR="006D4F76" w:rsidRPr="00E941FE">
        <w:rPr>
          <w:rFonts w:ascii="Helvetica" w:eastAsiaTheme="minorHAnsi" w:hAnsi="Helvetica" w:cs="Helvetica"/>
          <w:sz w:val="22"/>
          <w:szCs w:val="22"/>
          <w:lang w:eastAsia="en-US"/>
        </w:rPr>
        <w:t xml:space="preserve"> </w:t>
      </w:r>
      <w:r w:rsidR="000F2055" w:rsidRPr="00E941FE">
        <w:rPr>
          <w:rFonts w:ascii="Helvetica" w:eastAsiaTheme="minorHAnsi" w:hAnsi="Helvetica" w:cs="Helvetica"/>
          <w:sz w:val="22"/>
          <w:szCs w:val="22"/>
          <w:lang w:eastAsia="en-US"/>
        </w:rPr>
        <w:t xml:space="preserve">die Autorin in der Ausbildung der Kanten, Ecken, Laibungen und Scheinfugen sowie der Struktur der Oberfläche und </w:t>
      </w:r>
      <w:r w:rsidR="000F2055">
        <w:rPr>
          <w:rFonts w:ascii="Helvetica" w:eastAsiaTheme="minorHAnsi" w:hAnsi="Helvetica" w:cs="Helvetica"/>
          <w:sz w:val="22"/>
          <w:szCs w:val="22"/>
          <w:lang w:eastAsia="en-US"/>
        </w:rPr>
        <w:t xml:space="preserve">zur </w:t>
      </w:r>
      <w:r w:rsidR="000F2055" w:rsidRPr="00E941FE">
        <w:rPr>
          <w:rFonts w:ascii="Helvetica" w:eastAsiaTheme="minorHAnsi" w:hAnsi="Helvetica" w:cs="Helvetica"/>
          <w:sz w:val="22"/>
          <w:szCs w:val="22"/>
          <w:lang w:eastAsia="en-US"/>
        </w:rPr>
        <w:t>Farbigkeit der Elemente.</w:t>
      </w:r>
      <w:r w:rsidR="000F2055">
        <w:rPr>
          <w:rFonts w:ascii="Helvetica" w:eastAsiaTheme="minorHAnsi" w:hAnsi="Helvetica" w:cs="Helvetica"/>
          <w:sz w:val="22"/>
          <w:szCs w:val="22"/>
          <w:lang w:eastAsia="en-US"/>
        </w:rPr>
        <w:t xml:space="preserve"> </w:t>
      </w:r>
      <w:r w:rsidR="000F2055">
        <w:rPr>
          <w:rFonts w:ascii="Helvetica" w:eastAsiaTheme="minorHAnsi" w:hAnsi="Helvetica" w:cs="Helvetica"/>
          <w:color w:val="000000"/>
          <w:sz w:val="22"/>
          <w:szCs w:val="22"/>
          <w:lang w:eastAsia="en-US"/>
        </w:rPr>
        <w:t>Besonders gelungene</w:t>
      </w:r>
      <w:r w:rsidR="000F2055" w:rsidRPr="00E941FE">
        <w:rPr>
          <w:rFonts w:ascii="Helvetica" w:hAnsi="Helvetica" w:cs="Helvetica"/>
          <w:sz w:val="22"/>
          <w:szCs w:val="22"/>
        </w:rPr>
        <w:t xml:space="preserve"> </w:t>
      </w:r>
      <w:r w:rsidR="000F2055">
        <w:rPr>
          <w:rFonts w:ascii="Helvetica" w:hAnsi="Helvetica" w:cs="Helvetica"/>
          <w:sz w:val="22"/>
          <w:szCs w:val="22"/>
        </w:rPr>
        <w:t>Anwendungen der</w:t>
      </w:r>
      <w:r w:rsidR="000F2055" w:rsidRPr="00E941FE">
        <w:rPr>
          <w:rFonts w:ascii="Helvetica" w:hAnsi="Helvetica" w:cs="Helvetica"/>
          <w:sz w:val="22"/>
          <w:szCs w:val="22"/>
        </w:rPr>
        <w:t xml:space="preserve"> gewählten Techniken </w:t>
      </w:r>
      <w:r w:rsidR="00465957">
        <w:rPr>
          <w:rFonts w:ascii="Helvetica" w:hAnsi="Helvetica" w:cs="Helvetica"/>
          <w:sz w:val="22"/>
          <w:szCs w:val="22"/>
        </w:rPr>
        <w:t>präsentiert</w:t>
      </w:r>
      <w:r w:rsidR="00465957" w:rsidRPr="00E941FE">
        <w:rPr>
          <w:rFonts w:ascii="Helvetica" w:hAnsi="Helvetica" w:cs="Helvetica"/>
          <w:sz w:val="22"/>
          <w:szCs w:val="22"/>
        </w:rPr>
        <w:t xml:space="preserve"> </w:t>
      </w:r>
      <w:r w:rsidR="00962F62">
        <w:rPr>
          <w:rFonts w:ascii="Helvetica" w:hAnsi="Helvetica" w:cs="Helvetica"/>
          <w:sz w:val="22"/>
          <w:szCs w:val="22"/>
        </w:rPr>
        <w:t xml:space="preserve">sie im </w:t>
      </w:r>
      <w:r w:rsidR="00E82891">
        <w:rPr>
          <w:rFonts w:ascii="Helvetica" w:hAnsi="Helvetica" w:cs="Helvetica"/>
          <w:sz w:val="22"/>
          <w:szCs w:val="22"/>
        </w:rPr>
        <w:t>Booklet</w:t>
      </w:r>
      <w:r w:rsidR="000F2055" w:rsidRPr="00E941FE">
        <w:rPr>
          <w:rFonts w:ascii="Helvetica" w:hAnsi="Helvetica" w:cs="Helvetica"/>
          <w:sz w:val="22"/>
          <w:szCs w:val="22"/>
        </w:rPr>
        <w:t xml:space="preserve"> anhand von 14 architektonischen Fallbeispielen.</w:t>
      </w:r>
      <w:r w:rsidR="004305B8">
        <w:rPr>
          <w:rFonts w:ascii="Helvetica" w:hAnsi="Helvetica" w:cs="Helvetica"/>
        </w:rPr>
        <w:t xml:space="preserve"> </w:t>
      </w:r>
    </w:p>
    <w:p w14:paraId="7D952022" w14:textId="77777777" w:rsidR="004072F2" w:rsidRDefault="004072F2" w:rsidP="002E6E1F">
      <w:pPr>
        <w:rPr>
          <w:rFonts w:ascii="Helvetica" w:eastAsia="Times New Roman" w:hAnsi="Helvetica" w:cs="Helvetica"/>
          <w:sz w:val="24"/>
          <w:szCs w:val="24"/>
          <w:lang w:eastAsia="de-DE"/>
        </w:rPr>
      </w:pPr>
      <w:r>
        <w:rPr>
          <w:rFonts w:ascii="Helvetica" w:hAnsi="Helvetica" w:cs="Helvetica"/>
        </w:rPr>
        <w:br w:type="page"/>
      </w:r>
    </w:p>
    <w:p w14:paraId="2B4E13D8" w14:textId="77777777" w:rsidR="004305B8" w:rsidRPr="00465957" w:rsidRDefault="004305B8" w:rsidP="002E6E1F">
      <w:pPr>
        <w:pStyle w:val="StandardWeb"/>
        <w:spacing w:line="360" w:lineRule="auto"/>
        <w:rPr>
          <w:rFonts w:ascii="Helvetica" w:hAnsi="Helvetica" w:cs="Helvetica"/>
          <w:color w:val="FF0000"/>
        </w:rPr>
      </w:pPr>
    </w:p>
    <w:p w14:paraId="50C9899E" w14:textId="348E3546" w:rsidR="00C26C1A" w:rsidRPr="00E6040B" w:rsidRDefault="004305B8" w:rsidP="002E6E1F">
      <w:pPr>
        <w:pStyle w:val="StandardWeb"/>
        <w:spacing w:line="360" w:lineRule="auto"/>
        <w:rPr>
          <w:rStyle w:val="A6"/>
          <w:rFonts w:ascii="Helvetica" w:hAnsi="Helvetica" w:cs="Helvetica"/>
          <w:b/>
          <w:bCs/>
          <w:sz w:val="22"/>
          <w:szCs w:val="22"/>
        </w:rPr>
      </w:pPr>
      <w:proofErr w:type="spellStart"/>
      <w:r>
        <w:rPr>
          <w:rStyle w:val="A6"/>
          <w:rFonts w:ascii="Helvetica" w:hAnsi="Helvetica" w:cs="Helvetica"/>
          <w:b/>
          <w:bCs/>
          <w:sz w:val="22"/>
          <w:szCs w:val="22"/>
        </w:rPr>
        <w:t>S</w:t>
      </w:r>
      <w:r w:rsidR="00E6040B" w:rsidRPr="00E6040B">
        <w:rPr>
          <w:rStyle w:val="A6"/>
          <w:rFonts w:ascii="Helvetica" w:hAnsi="Helvetica" w:cs="Helvetica"/>
          <w:b/>
          <w:bCs/>
          <w:sz w:val="22"/>
          <w:szCs w:val="22"/>
        </w:rPr>
        <w:t>yspro</w:t>
      </w:r>
      <w:proofErr w:type="spellEnd"/>
      <w:r w:rsidR="00E6040B" w:rsidRPr="00E6040B">
        <w:rPr>
          <w:rStyle w:val="A6"/>
          <w:rFonts w:ascii="Helvetica" w:hAnsi="Helvetica" w:cs="Helvetica"/>
          <w:b/>
          <w:bCs/>
          <w:sz w:val="22"/>
          <w:szCs w:val="22"/>
        </w:rPr>
        <w:t>-Thermowand liefert Effizienz</w:t>
      </w:r>
      <w:r w:rsidR="005B7662">
        <w:rPr>
          <w:rStyle w:val="A6"/>
          <w:rFonts w:ascii="Helvetica" w:hAnsi="Helvetica" w:cs="Helvetica"/>
          <w:b/>
          <w:bCs/>
          <w:sz w:val="22"/>
          <w:szCs w:val="22"/>
        </w:rPr>
        <w:t xml:space="preserve"> auch für den Wohnungsbau</w:t>
      </w:r>
    </w:p>
    <w:p w14:paraId="486B1C34" w14:textId="68DF4D8F" w:rsidR="00A124C7" w:rsidRDefault="009978EA" w:rsidP="002E6E1F">
      <w:pPr>
        <w:pStyle w:val="Default"/>
        <w:spacing w:line="360" w:lineRule="auto"/>
        <w:rPr>
          <w:rFonts w:ascii="Helvetica" w:hAnsi="Helvetica" w:cs="Helvetica"/>
          <w:sz w:val="22"/>
          <w:szCs w:val="22"/>
        </w:rPr>
      </w:pPr>
      <w:r w:rsidRPr="00E941FE">
        <w:rPr>
          <w:rFonts w:ascii="Helvetica" w:hAnsi="Helvetica" w:cs="Helvetica"/>
          <w:sz w:val="22"/>
          <w:szCs w:val="22"/>
        </w:rPr>
        <w:t xml:space="preserve">Deutschland braucht in den kommenden Jahren viele und </w:t>
      </w:r>
      <w:r w:rsidR="00D476E7">
        <w:rPr>
          <w:rFonts w:ascii="Helvetica" w:hAnsi="Helvetica" w:cs="Helvetica"/>
          <w:sz w:val="22"/>
          <w:szCs w:val="22"/>
        </w:rPr>
        <w:t>bezahlbare</w:t>
      </w:r>
      <w:r w:rsidRPr="00E941FE">
        <w:rPr>
          <w:rFonts w:ascii="Helvetica" w:hAnsi="Helvetica" w:cs="Helvetica"/>
          <w:sz w:val="22"/>
          <w:szCs w:val="22"/>
        </w:rPr>
        <w:t xml:space="preserve"> Wohnungen. </w:t>
      </w:r>
      <w:r w:rsidR="00763CE8" w:rsidRPr="00E941FE">
        <w:rPr>
          <w:rFonts w:ascii="Helvetica" w:hAnsi="Helvetica" w:cs="Helvetica"/>
          <w:sz w:val="22"/>
          <w:szCs w:val="22"/>
        </w:rPr>
        <w:t xml:space="preserve">Jährlich </w:t>
      </w:r>
      <w:r w:rsidR="00C26C1A">
        <w:rPr>
          <w:rFonts w:ascii="Helvetica" w:hAnsi="Helvetica" w:cs="Helvetica"/>
          <w:sz w:val="22"/>
          <w:szCs w:val="22"/>
        </w:rPr>
        <w:t xml:space="preserve">sollen </w:t>
      </w:r>
      <w:r w:rsidR="00595C57" w:rsidRPr="00E941FE">
        <w:rPr>
          <w:rFonts w:ascii="Helvetica" w:hAnsi="Helvetica" w:cs="Helvetica"/>
          <w:sz w:val="22"/>
          <w:szCs w:val="22"/>
        </w:rPr>
        <w:t xml:space="preserve">400.000 </w:t>
      </w:r>
      <w:r w:rsidR="00763CE8" w:rsidRPr="00E941FE">
        <w:rPr>
          <w:rFonts w:ascii="Helvetica" w:hAnsi="Helvetica" w:cs="Helvetica"/>
          <w:sz w:val="22"/>
          <w:szCs w:val="22"/>
        </w:rPr>
        <w:t>Einheiten gebaut werden –</w:t>
      </w:r>
      <w:r w:rsidR="00147111">
        <w:rPr>
          <w:rFonts w:ascii="Helvetica" w:hAnsi="Helvetica" w:cs="Helvetica"/>
          <w:sz w:val="22"/>
          <w:szCs w:val="22"/>
        </w:rPr>
        <w:t xml:space="preserve"> </w:t>
      </w:r>
      <w:r w:rsidR="00147111" w:rsidRPr="00147111">
        <w:rPr>
          <w:rFonts w:ascii="Helvetica" w:hAnsi="Helvetica" w:cs="Helvetica"/>
          <w:sz w:val="22"/>
          <w:szCs w:val="22"/>
        </w:rPr>
        <w:t>davon 100.000 Sozialwohnungen</w:t>
      </w:r>
      <w:r w:rsidR="00763CE8" w:rsidRPr="00E941FE">
        <w:rPr>
          <w:rFonts w:ascii="Helvetica" w:hAnsi="Helvetica" w:cs="Helvetica"/>
          <w:sz w:val="22"/>
          <w:szCs w:val="22"/>
        </w:rPr>
        <w:t xml:space="preserve">. </w:t>
      </w:r>
      <w:r w:rsidRPr="00E941FE">
        <w:rPr>
          <w:rFonts w:ascii="Helvetica" w:hAnsi="Helvetica" w:cs="Helvetica"/>
          <w:sz w:val="22"/>
          <w:szCs w:val="22"/>
        </w:rPr>
        <w:t>Zu</w:t>
      </w:r>
      <w:r w:rsidR="00763CE8" w:rsidRPr="00E941FE">
        <w:rPr>
          <w:rFonts w:ascii="Helvetica" w:hAnsi="Helvetica" w:cs="Helvetica"/>
          <w:sz w:val="22"/>
          <w:szCs w:val="22"/>
        </w:rPr>
        <w:t xml:space="preserve"> dieser</w:t>
      </w:r>
      <w:r w:rsidRPr="00E941FE">
        <w:rPr>
          <w:rFonts w:ascii="Helvetica" w:hAnsi="Helvetica" w:cs="Helvetica"/>
          <w:sz w:val="22"/>
          <w:szCs w:val="22"/>
        </w:rPr>
        <w:t xml:space="preserve"> gewaltigen </w:t>
      </w:r>
      <w:r w:rsidR="003901AB">
        <w:rPr>
          <w:rFonts w:ascii="Helvetica" w:hAnsi="Helvetica" w:cs="Helvetica"/>
          <w:sz w:val="22"/>
          <w:szCs w:val="22"/>
        </w:rPr>
        <w:t xml:space="preserve">Bau-, </w:t>
      </w:r>
      <w:r w:rsidRPr="00E941FE">
        <w:rPr>
          <w:rFonts w:ascii="Helvetica" w:hAnsi="Helvetica" w:cs="Helvetica"/>
          <w:sz w:val="22"/>
          <w:szCs w:val="22"/>
        </w:rPr>
        <w:t xml:space="preserve">Investitions- und Innovationsoffensive, die der </w:t>
      </w:r>
      <w:r w:rsidR="00D476E7">
        <w:rPr>
          <w:rFonts w:ascii="Helvetica" w:hAnsi="Helvetica" w:cs="Helvetica"/>
          <w:sz w:val="22"/>
          <w:szCs w:val="22"/>
        </w:rPr>
        <w:t xml:space="preserve">aktuelle </w:t>
      </w:r>
      <w:r w:rsidRPr="00E941FE">
        <w:rPr>
          <w:rFonts w:ascii="Helvetica" w:hAnsi="Helvetica" w:cs="Helvetica"/>
          <w:sz w:val="22"/>
          <w:szCs w:val="22"/>
        </w:rPr>
        <w:t xml:space="preserve">Koalitionsvertrag </w:t>
      </w:r>
      <w:r w:rsidR="00D476E7">
        <w:rPr>
          <w:rFonts w:ascii="Helvetica" w:hAnsi="Helvetica" w:cs="Helvetica"/>
          <w:sz w:val="22"/>
          <w:szCs w:val="22"/>
        </w:rPr>
        <w:t>verspricht</w:t>
      </w:r>
      <w:r w:rsidRPr="00E941FE">
        <w:rPr>
          <w:rFonts w:ascii="Helvetica" w:hAnsi="Helvetica" w:cs="Helvetica"/>
          <w:sz w:val="22"/>
          <w:szCs w:val="22"/>
        </w:rPr>
        <w:t xml:space="preserve">, liefert die </w:t>
      </w:r>
      <w:proofErr w:type="spellStart"/>
      <w:r w:rsidRPr="00E941FE">
        <w:rPr>
          <w:rFonts w:ascii="Helvetica" w:hAnsi="Helvetica" w:cs="Helvetica"/>
          <w:sz w:val="22"/>
          <w:szCs w:val="22"/>
        </w:rPr>
        <w:t>Syspro</w:t>
      </w:r>
      <w:proofErr w:type="spellEnd"/>
      <w:r w:rsidRPr="00E941FE">
        <w:rPr>
          <w:rFonts w:ascii="Helvetica" w:hAnsi="Helvetica" w:cs="Helvetica"/>
          <w:sz w:val="22"/>
          <w:szCs w:val="22"/>
        </w:rPr>
        <w:t>-Gruppe, der Verbund mittelständischer Hersteller von Betonfertigteilen</w:t>
      </w:r>
      <w:r w:rsidR="006143E7">
        <w:rPr>
          <w:rFonts w:ascii="Helvetica" w:hAnsi="Helvetica" w:cs="Helvetica"/>
          <w:sz w:val="22"/>
          <w:szCs w:val="22"/>
        </w:rPr>
        <w:t>,</w:t>
      </w:r>
      <w:r w:rsidRPr="00E941FE">
        <w:rPr>
          <w:rFonts w:ascii="Helvetica" w:hAnsi="Helvetica" w:cs="Helvetica"/>
          <w:sz w:val="22"/>
          <w:szCs w:val="22"/>
        </w:rPr>
        <w:t xml:space="preserve"> eine </w:t>
      </w:r>
      <w:r w:rsidR="00D476E7">
        <w:rPr>
          <w:rFonts w:ascii="Helvetica" w:hAnsi="Helvetica" w:cs="Helvetica"/>
          <w:sz w:val="22"/>
          <w:szCs w:val="22"/>
        </w:rPr>
        <w:t>breite</w:t>
      </w:r>
      <w:r w:rsidRPr="00E941FE">
        <w:rPr>
          <w:rFonts w:ascii="Helvetica" w:hAnsi="Helvetica" w:cs="Helvetica"/>
          <w:sz w:val="22"/>
          <w:szCs w:val="22"/>
        </w:rPr>
        <w:t xml:space="preserve"> Palette passender und funktionaler Lösungen. </w:t>
      </w:r>
    </w:p>
    <w:p w14:paraId="3CFB2501" w14:textId="77777777" w:rsidR="00567AA7" w:rsidRDefault="00567AA7" w:rsidP="002E6E1F">
      <w:pPr>
        <w:pStyle w:val="Default"/>
        <w:spacing w:line="360" w:lineRule="auto"/>
        <w:rPr>
          <w:rFonts w:ascii="Helvetica" w:hAnsi="Helvetica" w:cs="Helvetica"/>
          <w:sz w:val="22"/>
          <w:szCs w:val="22"/>
        </w:rPr>
      </w:pPr>
    </w:p>
    <w:p w14:paraId="74D0A826" w14:textId="7142F091" w:rsidR="004232FF" w:rsidRDefault="00763CE8" w:rsidP="002E6E1F">
      <w:pPr>
        <w:pStyle w:val="Default"/>
        <w:spacing w:line="360" w:lineRule="auto"/>
        <w:rPr>
          <w:rFonts w:ascii="Helvetica" w:hAnsi="Helvetica" w:cs="Helvetica"/>
          <w:sz w:val="22"/>
          <w:szCs w:val="22"/>
        </w:rPr>
      </w:pPr>
      <w:r w:rsidRPr="00E941FE">
        <w:rPr>
          <w:rFonts w:ascii="Helvetica" w:hAnsi="Helvetica" w:cs="Helvetica"/>
          <w:sz w:val="22"/>
          <w:szCs w:val="22"/>
        </w:rPr>
        <w:t xml:space="preserve">„Für die Akteure im Markt“, weiß Dr. Thomas Kranzler, </w:t>
      </w:r>
      <w:proofErr w:type="spellStart"/>
      <w:r w:rsidR="006143E7">
        <w:rPr>
          <w:rFonts w:ascii="Helvetica" w:hAnsi="Helvetica" w:cs="Helvetica"/>
          <w:sz w:val="22"/>
          <w:szCs w:val="22"/>
        </w:rPr>
        <w:t>Syspro</w:t>
      </w:r>
      <w:proofErr w:type="spellEnd"/>
      <w:r w:rsidR="006143E7">
        <w:rPr>
          <w:rFonts w:ascii="Helvetica" w:hAnsi="Helvetica" w:cs="Helvetica"/>
          <w:sz w:val="22"/>
          <w:szCs w:val="22"/>
        </w:rPr>
        <w:t>-</w:t>
      </w:r>
      <w:r w:rsidRPr="00E941FE">
        <w:rPr>
          <w:rFonts w:ascii="Helvetica" w:hAnsi="Helvetica" w:cs="Helvetica"/>
          <w:sz w:val="22"/>
          <w:szCs w:val="22"/>
        </w:rPr>
        <w:t xml:space="preserve">Geschäftsführer, „ist </w:t>
      </w:r>
      <w:r w:rsidR="00C26C1A">
        <w:rPr>
          <w:rFonts w:ascii="Helvetica" w:hAnsi="Helvetica" w:cs="Helvetica"/>
          <w:sz w:val="22"/>
          <w:szCs w:val="22"/>
        </w:rPr>
        <w:t xml:space="preserve">dabei </w:t>
      </w:r>
      <w:r w:rsidRPr="00E941FE">
        <w:rPr>
          <w:rFonts w:ascii="Helvetica" w:hAnsi="Helvetica" w:cs="Helvetica"/>
          <w:sz w:val="22"/>
          <w:szCs w:val="22"/>
        </w:rPr>
        <w:t>unsere Thermowand eine wichtige Lösung, mit der sie kostengünstig und schnell die Anforderungen zur Energiewende meistern.“</w:t>
      </w:r>
      <w:r w:rsidR="00557FB0" w:rsidRPr="00E941FE">
        <w:rPr>
          <w:rFonts w:ascii="Helvetica" w:hAnsi="Helvetica" w:cs="Helvetica"/>
          <w:sz w:val="22"/>
          <w:szCs w:val="22"/>
        </w:rPr>
        <w:t xml:space="preserve"> </w:t>
      </w:r>
      <w:r w:rsidRPr="00763CE8">
        <w:rPr>
          <w:rFonts w:ascii="Helvetica" w:hAnsi="Helvetica" w:cs="Helvetica"/>
          <w:sz w:val="22"/>
          <w:szCs w:val="22"/>
        </w:rPr>
        <w:t xml:space="preserve">Für </w:t>
      </w:r>
      <w:r w:rsidR="006143E7">
        <w:rPr>
          <w:rFonts w:ascii="Helvetica" w:hAnsi="Helvetica" w:cs="Helvetica"/>
          <w:sz w:val="22"/>
          <w:szCs w:val="22"/>
        </w:rPr>
        <w:t>ihn</w:t>
      </w:r>
      <w:r w:rsidR="00B71CC3">
        <w:rPr>
          <w:rFonts w:ascii="Helvetica" w:hAnsi="Helvetica" w:cs="Helvetica"/>
          <w:sz w:val="22"/>
          <w:szCs w:val="22"/>
        </w:rPr>
        <w:t xml:space="preserve"> </w:t>
      </w:r>
      <w:r w:rsidRPr="00763CE8">
        <w:rPr>
          <w:rFonts w:ascii="Helvetica" w:hAnsi="Helvetica" w:cs="Helvetica"/>
          <w:sz w:val="22"/>
          <w:szCs w:val="22"/>
        </w:rPr>
        <w:t xml:space="preserve">steht außer Frage: „Wer, wie die Bundesregierung, jährlich 400.000 Wohnungen errichten will, </w:t>
      </w:r>
      <w:r w:rsidR="00447A7D">
        <w:rPr>
          <w:rFonts w:ascii="Helvetica" w:hAnsi="Helvetica" w:cs="Helvetica"/>
          <w:sz w:val="22"/>
          <w:szCs w:val="22"/>
        </w:rPr>
        <w:t>kommt a</w:t>
      </w:r>
      <w:r w:rsidR="00D476E7">
        <w:rPr>
          <w:rFonts w:ascii="Helvetica" w:hAnsi="Helvetica" w:cs="Helvetica"/>
          <w:sz w:val="22"/>
          <w:szCs w:val="22"/>
        </w:rPr>
        <w:t>m Baustoff</w:t>
      </w:r>
      <w:r w:rsidR="00BD2138">
        <w:rPr>
          <w:rFonts w:ascii="Helvetica" w:hAnsi="Helvetica" w:cs="Helvetica"/>
          <w:sz w:val="22"/>
          <w:szCs w:val="22"/>
        </w:rPr>
        <w:t xml:space="preserve"> </w:t>
      </w:r>
      <w:r w:rsidR="00447A7D">
        <w:rPr>
          <w:rFonts w:ascii="Helvetica" w:hAnsi="Helvetica" w:cs="Helvetica"/>
          <w:sz w:val="22"/>
          <w:szCs w:val="22"/>
        </w:rPr>
        <w:t>Betonfertigteile nicht vorbei</w:t>
      </w:r>
      <w:r w:rsidRPr="00763CE8">
        <w:rPr>
          <w:rFonts w:ascii="Helvetica" w:hAnsi="Helvetica" w:cs="Helvetica"/>
          <w:sz w:val="22"/>
          <w:szCs w:val="22"/>
        </w:rPr>
        <w:t>.“</w:t>
      </w:r>
    </w:p>
    <w:p w14:paraId="72B0BBC5" w14:textId="67F2539A" w:rsidR="00447A7D" w:rsidRPr="00447A7D" w:rsidRDefault="00447A7D" w:rsidP="002E6E1F">
      <w:pPr>
        <w:pStyle w:val="StandardWeb"/>
        <w:spacing w:line="360" w:lineRule="auto"/>
        <w:rPr>
          <w:rFonts w:ascii="Helvetica" w:hAnsi="Helvetica" w:cs="Helvetica"/>
          <w:b/>
          <w:bCs/>
          <w:sz w:val="22"/>
          <w:szCs w:val="22"/>
        </w:rPr>
      </w:pPr>
      <w:r w:rsidRPr="00447A7D">
        <w:rPr>
          <w:rFonts w:ascii="Helvetica" w:hAnsi="Helvetica" w:cs="Helvetica"/>
          <w:b/>
          <w:bCs/>
          <w:sz w:val="22"/>
          <w:szCs w:val="22"/>
        </w:rPr>
        <w:t>Zeichen: 2.</w:t>
      </w:r>
      <w:r w:rsidR="004305B8">
        <w:rPr>
          <w:rFonts w:ascii="Helvetica" w:hAnsi="Helvetica" w:cs="Helvetica"/>
          <w:b/>
          <w:bCs/>
          <w:sz w:val="22"/>
          <w:szCs w:val="22"/>
        </w:rPr>
        <w:t>7</w:t>
      </w:r>
      <w:r w:rsidR="0015792C">
        <w:rPr>
          <w:rFonts w:ascii="Helvetica" w:hAnsi="Helvetica" w:cs="Helvetica"/>
          <w:b/>
          <w:bCs/>
          <w:sz w:val="22"/>
          <w:szCs w:val="22"/>
        </w:rPr>
        <w:t>55</w:t>
      </w:r>
    </w:p>
    <w:p w14:paraId="38D57616" w14:textId="33B5C0F8" w:rsidR="00CA6A1A" w:rsidRPr="00335FB6" w:rsidRDefault="00CA6A1A" w:rsidP="002E6E1F">
      <w:pPr>
        <w:pStyle w:val="Default"/>
        <w:spacing w:line="360" w:lineRule="auto"/>
        <w:rPr>
          <w:rFonts w:ascii="Helvetica" w:hAnsi="Helvetica"/>
          <w:b/>
          <w:bCs/>
          <w:color w:val="auto"/>
          <w:sz w:val="22"/>
          <w:szCs w:val="22"/>
        </w:rPr>
      </w:pPr>
      <w:r w:rsidRPr="00335FB6">
        <w:rPr>
          <w:rFonts w:ascii="Helvetica" w:hAnsi="Helvetica"/>
          <w:b/>
          <w:bCs/>
          <w:color w:val="auto"/>
          <w:sz w:val="22"/>
          <w:szCs w:val="22"/>
        </w:rPr>
        <w:t xml:space="preserve">Über </w:t>
      </w:r>
      <w:proofErr w:type="spellStart"/>
      <w:r>
        <w:rPr>
          <w:rFonts w:ascii="Helvetica" w:hAnsi="Helvetica"/>
          <w:b/>
          <w:bCs/>
          <w:color w:val="auto"/>
          <w:sz w:val="22"/>
          <w:szCs w:val="22"/>
        </w:rPr>
        <w:t>Sys</w:t>
      </w:r>
      <w:r w:rsidRPr="00335FB6">
        <w:rPr>
          <w:rFonts w:ascii="Helvetica" w:hAnsi="Helvetica"/>
          <w:b/>
          <w:bCs/>
          <w:color w:val="auto"/>
          <w:sz w:val="22"/>
          <w:szCs w:val="22"/>
        </w:rPr>
        <w:t>pro</w:t>
      </w:r>
      <w:proofErr w:type="spellEnd"/>
      <w:r w:rsidRPr="00335FB6">
        <w:rPr>
          <w:rFonts w:ascii="Helvetica" w:hAnsi="Helvetica"/>
          <w:b/>
          <w:bCs/>
          <w:color w:val="auto"/>
          <w:sz w:val="22"/>
          <w:szCs w:val="22"/>
        </w:rPr>
        <w:t>-Gruppe Betonbauteile e. V.</w:t>
      </w:r>
    </w:p>
    <w:p w14:paraId="701FF3CB" w14:textId="77777777" w:rsidR="00CA6A1A" w:rsidRPr="00335FB6" w:rsidRDefault="00CA6A1A" w:rsidP="002E6E1F">
      <w:pPr>
        <w:pStyle w:val="Default"/>
        <w:spacing w:line="360" w:lineRule="auto"/>
        <w:rPr>
          <w:rFonts w:ascii="Helvetica" w:hAnsi="Helvetica"/>
          <w:color w:val="auto"/>
          <w:sz w:val="22"/>
          <w:szCs w:val="22"/>
        </w:rPr>
      </w:pPr>
    </w:p>
    <w:p w14:paraId="14D8AFBB" w14:textId="33D98D06" w:rsidR="00CA6A1A" w:rsidRPr="00335FB6" w:rsidRDefault="00BD2138" w:rsidP="002E6E1F">
      <w:pPr>
        <w:pStyle w:val="Default"/>
        <w:spacing w:line="360" w:lineRule="auto"/>
        <w:rPr>
          <w:rFonts w:ascii="Helvetica" w:hAnsi="Helvetica"/>
          <w:color w:val="auto"/>
          <w:sz w:val="22"/>
          <w:szCs w:val="22"/>
        </w:rPr>
      </w:pPr>
      <w:r>
        <w:rPr>
          <w:rFonts w:ascii="Helvetica" w:hAnsi="Helvetica"/>
          <w:color w:val="auto"/>
          <w:sz w:val="22"/>
          <w:szCs w:val="22"/>
        </w:rPr>
        <w:t xml:space="preserve">Der </w:t>
      </w:r>
      <w:proofErr w:type="spellStart"/>
      <w:r w:rsidR="00CA6A1A">
        <w:rPr>
          <w:rFonts w:ascii="Helvetica" w:hAnsi="Helvetica"/>
          <w:color w:val="auto"/>
          <w:sz w:val="22"/>
          <w:szCs w:val="22"/>
        </w:rPr>
        <w:t>Sys</w:t>
      </w:r>
      <w:r w:rsidR="00CA6A1A" w:rsidRPr="00335FB6">
        <w:rPr>
          <w:rFonts w:ascii="Helvetica" w:hAnsi="Helvetica"/>
          <w:color w:val="auto"/>
          <w:sz w:val="22"/>
          <w:szCs w:val="22"/>
        </w:rPr>
        <w:t>pro</w:t>
      </w:r>
      <w:proofErr w:type="spellEnd"/>
      <w:r w:rsidR="00CA6A1A" w:rsidRPr="00335FB6">
        <w:rPr>
          <w:rFonts w:ascii="Helvetica" w:hAnsi="Helvetica"/>
          <w:color w:val="auto"/>
          <w:sz w:val="22"/>
          <w:szCs w:val="22"/>
        </w:rPr>
        <w:t xml:space="preserve">-Gruppe Betonbauteile e. V. ist ein 1991 gegründeter Verbund mittelständischer Hersteller von Betonfertigteilen zur Qualitätssicherung und Produktentwicklung. Unter der Dachmarke </w:t>
      </w:r>
      <w:proofErr w:type="spellStart"/>
      <w:r w:rsidR="00CA6A1A">
        <w:rPr>
          <w:rFonts w:ascii="Helvetica" w:hAnsi="Helvetica"/>
          <w:color w:val="auto"/>
          <w:sz w:val="22"/>
          <w:szCs w:val="22"/>
        </w:rPr>
        <w:t>Sys</w:t>
      </w:r>
      <w:r w:rsidR="00CA6A1A" w:rsidRPr="00335FB6">
        <w:rPr>
          <w:rFonts w:ascii="Helvetica" w:hAnsi="Helvetica"/>
          <w:color w:val="auto"/>
          <w:sz w:val="22"/>
          <w:szCs w:val="22"/>
        </w:rPr>
        <w:t>pro</w:t>
      </w:r>
      <w:proofErr w:type="spellEnd"/>
      <w:r w:rsidR="00CA6A1A" w:rsidRPr="00335FB6">
        <w:rPr>
          <w:rFonts w:ascii="Helvetica" w:hAnsi="Helvetica"/>
          <w:color w:val="auto"/>
          <w:sz w:val="22"/>
          <w:szCs w:val="22"/>
        </w:rPr>
        <w:t xml:space="preserve"> agieren die einzelnen Mitgliedsunternehmen als lokale Marktpartner für Planende und Bauherrschaft. Zum Produktportfolio gehören </w:t>
      </w:r>
      <w:r w:rsidR="00CA6A1A">
        <w:rPr>
          <w:rFonts w:ascii="Helvetica" w:hAnsi="Helvetica"/>
          <w:color w:val="auto"/>
          <w:sz w:val="22"/>
          <w:szCs w:val="22"/>
        </w:rPr>
        <w:t xml:space="preserve">neben Doppelwänden und Elementdecken </w:t>
      </w:r>
      <w:r w:rsidR="00CA6A1A" w:rsidRPr="00335FB6">
        <w:rPr>
          <w:rFonts w:ascii="Helvetica" w:hAnsi="Helvetica"/>
          <w:color w:val="auto"/>
          <w:sz w:val="22"/>
          <w:szCs w:val="22"/>
        </w:rPr>
        <w:t xml:space="preserve">auch wärmedämmende und thermisch aktive Bauteile </w:t>
      </w:r>
      <w:r w:rsidR="00CA6A1A">
        <w:rPr>
          <w:rFonts w:ascii="Helvetica" w:hAnsi="Helvetica"/>
          <w:color w:val="auto"/>
          <w:sz w:val="22"/>
          <w:szCs w:val="22"/>
        </w:rPr>
        <w:t>wie Thermowände und Klimadecken</w:t>
      </w:r>
      <w:r w:rsidR="00CA6A1A" w:rsidRPr="00335FB6">
        <w:rPr>
          <w:rFonts w:ascii="Helvetica" w:hAnsi="Helvetica"/>
          <w:color w:val="auto"/>
          <w:sz w:val="22"/>
          <w:szCs w:val="22"/>
        </w:rPr>
        <w:t>.</w:t>
      </w:r>
      <w:r>
        <w:rPr>
          <w:rFonts w:ascii="Helvetica" w:hAnsi="Helvetica"/>
          <w:color w:val="auto"/>
          <w:sz w:val="22"/>
          <w:szCs w:val="22"/>
        </w:rPr>
        <w:t xml:space="preserve"> </w:t>
      </w:r>
      <w:r w:rsidR="00CA6A1A">
        <w:rPr>
          <w:rFonts w:ascii="Helvetica" w:hAnsi="Helvetica"/>
          <w:color w:val="auto"/>
          <w:sz w:val="22"/>
          <w:szCs w:val="22"/>
        </w:rPr>
        <w:t xml:space="preserve">Die Produktfamilie </w:t>
      </w:r>
      <w:proofErr w:type="spellStart"/>
      <w:r w:rsidR="00CA6A1A">
        <w:rPr>
          <w:rFonts w:ascii="Helvetica" w:hAnsi="Helvetica"/>
          <w:color w:val="auto"/>
          <w:sz w:val="22"/>
          <w:szCs w:val="22"/>
        </w:rPr>
        <w:t>SysproGreen</w:t>
      </w:r>
      <w:proofErr w:type="spellEnd"/>
      <w:r w:rsidR="00CA6A1A">
        <w:rPr>
          <w:rFonts w:ascii="Helvetica" w:hAnsi="Helvetica"/>
          <w:color w:val="auto"/>
          <w:sz w:val="22"/>
          <w:szCs w:val="22"/>
        </w:rPr>
        <w:t xml:space="preserve"> ermöglicht Lösungen für besonders energieeffizientes Bauen und steht für ein Bekenntnis zu</w:t>
      </w:r>
      <w:r w:rsidR="00CA6A1A" w:rsidRPr="008F6E8C">
        <w:rPr>
          <w:rFonts w:ascii="Helvetica" w:hAnsi="Helvetica"/>
          <w:color w:val="auto"/>
          <w:sz w:val="22"/>
          <w:szCs w:val="22"/>
        </w:rPr>
        <w:t xml:space="preserve"> Klimaschutz und Nachhaltigkeit</w:t>
      </w:r>
      <w:r w:rsidR="00CA6A1A">
        <w:rPr>
          <w:rFonts w:ascii="Helvetica" w:hAnsi="Helvetica"/>
          <w:color w:val="auto"/>
          <w:sz w:val="22"/>
          <w:szCs w:val="22"/>
        </w:rPr>
        <w:t xml:space="preserve">. </w:t>
      </w:r>
      <w:r w:rsidR="00CA6A1A" w:rsidRPr="00335FB6">
        <w:rPr>
          <w:rFonts w:ascii="Helvetica" w:hAnsi="Helvetica"/>
          <w:color w:val="auto"/>
          <w:sz w:val="22"/>
          <w:szCs w:val="22"/>
        </w:rPr>
        <w:t xml:space="preserve">Die Mitglieder der </w:t>
      </w:r>
      <w:proofErr w:type="spellStart"/>
      <w:r w:rsidR="00CA6A1A">
        <w:rPr>
          <w:rFonts w:ascii="Helvetica" w:hAnsi="Helvetica"/>
          <w:color w:val="auto"/>
          <w:sz w:val="22"/>
          <w:szCs w:val="22"/>
        </w:rPr>
        <w:t>Sys</w:t>
      </w:r>
      <w:r w:rsidR="00CA6A1A" w:rsidRPr="00335FB6">
        <w:rPr>
          <w:rFonts w:ascii="Helvetica" w:hAnsi="Helvetica"/>
          <w:color w:val="auto"/>
          <w:sz w:val="22"/>
          <w:szCs w:val="22"/>
        </w:rPr>
        <w:t>pro</w:t>
      </w:r>
      <w:proofErr w:type="spellEnd"/>
      <w:r w:rsidR="00CA6A1A" w:rsidRPr="00335FB6">
        <w:rPr>
          <w:rFonts w:ascii="Helvetica" w:hAnsi="Helvetica"/>
          <w:color w:val="auto"/>
          <w:sz w:val="22"/>
          <w:szCs w:val="22"/>
        </w:rPr>
        <w:t xml:space="preserve"> stammen aus Deutschland, Österreich, Norditalien und Belgien. </w:t>
      </w:r>
    </w:p>
    <w:p w14:paraId="57DA4B82" w14:textId="77777777" w:rsidR="00CA6A1A" w:rsidRDefault="00CA6A1A" w:rsidP="002E6E1F">
      <w:pPr>
        <w:pStyle w:val="Default"/>
        <w:rPr>
          <w:rFonts w:asciiTheme="minorHAnsi" w:hAnsiTheme="minorHAnsi"/>
          <w:color w:val="auto"/>
          <w:sz w:val="22"/>
          <w:szCs w:val="22"/>
        </w:rPr>
      </w:pPr>
    </w:p>
    <w:p w14:paraId="6C8FAB5E" w14:textId="77777777" w:rsidR="00CA6A1A" w:rsidRDefault="00CA6A1A" w:rsidP="002E6E1F">
      <w:pPr>
        <w:pStyle w:val="Default"/>
        <w:rPr>
          <w:rFonts w:asciiTheme="minorHAnsi" w:hAnsiTheme="minorHAnsi"/>
          <w:color w:val="auto"/>
          <w:sz w:val="22"/>
          <w:szCs w:val="22"/>
        </w:rPr>
      </w:pPr>
    </w:p>
    <w:p w14:paraId="5EAE19A0" w14:textId="77777777" w:rsidR="00CA6A1A" w:rsidRPr="00335FB6" w:rsidRDefault="00CA6A1A" w:rsidP="002E6E1F">
      <w:pPr>
        <w:pStyle w:val="Default"/>
        <w:spacing w:line="360" w:lineRule="auto"/>
        <w:rPr>
          <w:rFonts w:ascii="Helvetica" w:hAnsi="Helvetica"/>
          <w:color w:val="auto"/>
          <w:sz w:val="22"/>
          <w:szCs w:val="22"/>
        </w:rPr>
      </w:pPr>
      <w:proofErr w:type="spellStart"/>
      <w:r>
        <w:rPr>
          <w:rFonts w:ascii="Helvetica" w:hAnsi="Helvetica"/>
          <w:color w:val="auto"/>
          <w:sz w:val="22"/>
          <w:szCs w:val="22"/>
        </w:rPr>
        <w:t>Sys</w:t>
      </w:r>
      <w:r w:rsidRPr="00335FB6">
        <w:rPr>
          <w:rFonts w:ascii="Helvetica" w:hAnsi="Helvetica"/>
          <w:color w:val="auto"/>
          <w:sz w:val="22"/>
          <w:szCs w:val="22"/>
        </w:rPr>
        <w:t>pro</w:t>
      </w:r>
      <w:proofErr w:type="spellEnd"/>
      <w:r w:rsidRPr="00335FB6">
        <w:rPr>
          <w:rFonts w:ascii="Helvetica" w:hAnsi="Helvetica"/>
          <w:color w:val="auto"/>
          <w:sz w:val="22"/>
          <w:szCs w:val="22"/>
        </w:rPr>
        <w:t xml:space="preserve">-Gruppe Betonbauteile e. V. </w:t>
      </w:r>
    </w:p>
    <w:p w14:paraId="5819FF4B" w14:textId="77777777" w:rsidR="00CA6A1A" w:rsidRPr="00335FB6" w:rsidRDefault="00CA6A1A" w:rsidP="002E6E1F">
      <w:pPr>
        <w:pStyle w:val="Default"/>
        <w:spacing w:line="360" w:lineRule="auto"/>
        <w:rPr>
          <w:rFonts w:ascii="Helvetica" w:hAnsi="Helvetica"/>
          <w:color w:val="auto"/>
          <w:sz w:val="22"/>
          <w:szCs w:val="22"/>
        </w:rPr>
      </w:pPr>
      <w:r w:rsidRPr="00335FB6">
        <w:rPr>
          <w:rFonts w:ascii="Helvetica" w:hAnsi="Helvetica"/>
          <w:color w:val="auto"/>
          <w:sz w:val="22"/>
          <w:szCs w:val="22"/>
        </w:rPr>
        <w:t xml:space="preserve">Matthias-Grünewald-Straße 1-3; 53175 Bonn </w:t>
      </w:r>
    </w:p>
    <w:p w14:paraId="2CF66846" w14:textId="32AE326E" w:rsidR="009307C2" w:rsidRDefault="00232B8C" w:rsidP="002E6E1F">
      <w:pPr>
        <w:spacing w:line="360" w:lineRule="auto"/>
        <w:rPr>
          <w:rStyle w:val="Hyperlink"/>
          <w:rFonts w:ascii="Helvetica" w:hAnsi="Helvetica"/>
        </w:rPr>
      </w:pPr>
      <w:hyperlink r:id="rId12" w:history="1">
        <w:r w:rsidR="00CA6A1A" w:rsidRPr="00335FB6">
          <w:rPr>
            <w:rStyle w:val="Hyperlink"/>
            <w:rFonts w:ascii="Helvetica" w:hAnsi="Helvetica"/>
          </w:rPr>
          <w:t>www.</w:t>
        </w:r>
        <w:r w:rsidR="00CA6A1A">
          <w:rPr>
            <w:rStyle w:val="Hyperlink"/>
            <w:rFonts w:ascii="Helvetica" w:hAnsi="Helvetica"/>
          </w:rPr>
          <w:t>sys</w:t>
        </w:r>
        <w:r w:rsidR="00CA6A1A" w:rsidRPr="00335FB6">
          <w:rPr>
            <w:rStyle w:val="Hyperlink"/>
            <w:rFonts w:ascii="Helvetica" w:hAnsi="Helvetica"/>
          </w:rPr>
          <w:t>pro.de</w:t>
        </w:r>
      </w:hyperlink>
    </w:p>
    <w:p w14:paraId="5FD17FB9" w14:textId="77777777" w:rsidR="009307C2" w:rsidRDefault="009307C2" w:rsidP="002E6E1F">
      <w:pPr>
        <w:rPr>
          <w:rStyle w:val="Hyperlink"/>
          <w:rFonts w:ascii="Helvetica" w:hAnsi="Helvetica"/>
        </w:rPr>
      </w:pPr>
      <w:r>
        <w:rPr>
          <w:rStyle w:val="Hyperlink"/>
          <w:rFonts w:ascii="Helvetica" w:hAnsi="Helvetica"/>
        </w:rPr>
        <w:br w:type="page"/>
      </w:r>
    </w:p>
    <w:p w14:paraId="0E4CC856" w14:textId="77777777" w:rsidR="00CA6A1A" w:rsidRDefault="00CA6A1A" w:rsidP="002E6E1F">
      <w:pPr>
        <w:spacing w:line="360" w:lineRule="auto"/>
        <w:rPr>
          <w:rStyle w:val="Hyperlink"/>
          <w:rFonts w:ascii="Helvetica" w:hAnsi="Helvetica"/>
        </w:rPr>
      </w:pPr>
    </w:p>
    <w:p w14:paraId="4C4C573A" w14:textId="3B4A16E5" w:rsidR="00ED2B55" w:rsidRDefault="00943FB8" w:rsidP="002E6E1F">
      <w:pPr>
        <w:pStyle w:val="Default"/>
        <w:rPr>
          <w:rFonts w:ascii="Helvetica" w:hAnsi="Helvetica" w:cs="Helvetica"/>
          <w:sz w:val="20"/>
          <w:szCs w:val="20"/>
        </w:rPr>
      </w:pPr>
      <w:r>
        <w:rPr>
          <w:rFonts w:ascii="Helvetica" w:hAnsi="Helvetica" w:cs="Helvetica"/>
          <w:noProof/>
          <w:sz w:val="20"/>
          <w:szCs w:val="20"/>
        </w:rPr>
        <w:drawing>
          <wp:inline distT="0" distB="0" distL="0" distR="0" wp14:anchorId="299E4A4A" wp14:editId="7CCE407B">
            <wp:extent cx="5715000" cy="415290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FD55D" w14:textId="77777777" w:rsidR="00943FB8" w:rsidRPr="00ED2B55" w:rsidRDefault="00943FB8" w:rsidP="002E6E1F">
      <w:pPr>
        <w:pStyle w:val="Default"/>
        <w:rPr>
          <w:rFonts w:ascii="Helvetica" w:hAnsi="Helvetica" w:cs="Helvetica"/>
          <w:sz w:val="20"/>
          <w:szCs w:val="20"/>
        </w:rPr>
      </w:pPr>
    </w:p>
    <w:p w14:paraId="5273F2FC" w14:textId="75F9E6BF" w:rsidR="007713E2" w:rsidRDefault="00026678" w:rsidP="002E6E1F">
      <w:pPr>
        <w:spacing w:line="360" w:lineRule="auto"/>
        <w:rPr>
          <w:rFonts w:ascii="Helvetica" w:hAnsi="Helvetica" w:cs="Helvetica"/>
        </w:rPr>
      </w:pPr>
      <w:r w:rsidRPr="00AF0821">
        <w:rPr>
          <w:rFonts w:ascii="Helvetica" w:hAnsi="Helvetica" w:cs="Helvetica"/>
        </w:rPr>
        <w:t xml:space="preserve">Bild 1: Das </w:t>
      </w:r>
      <w:r w:rsidR="004D46F8">
        <w:rPr>
          <w:rFonts w:ascii="Helvetica" w:hAnsi="Helvetica" w:cs="Helvetica"/>
        </w:rPr>
        <w:t xml:space="preserve">neue </w:t>
      </w:r>
      <w:proofErr w:type="spellStart"/>
      <w:r w:rsidR="004D46F8">
        <w:rPr>
          <w:rFonts w:ascii="Helvetica" w:hAnsi="Helvetica" w:cs="Helvetica"/>
        </w:rPr>
        <w:t>Syspro</w:t>
      </w:r>
      <w:proofErr w:type="spellEnd"/>
      <w:r w:rsidR="004D46F8">
        <w:rPr>
          <w:rFonts w:ascii="Helvetica" w:hAnsi="Helvetica" w:cs="Helvetica"/>
        </w:rPr>
        <w:t>-</w:t>
      </w:r>
      <w:r w:rsidRPr="00AF0821">
        <w:rPr>
          <w:rFonts w:ascii="Helvetica" w:hAnsi="Helvetica" w:cs="Helvetica"/>
        </w:rPr>
        <w:t xml:space="preserve">Booklet ist in illustrierten Auszügen oder komplett als kostenloser PDF-Download </w:t>
      </w:r>
      <w:r w:rsidR="007713E2">
        <w:rPr>
          <w:rFonts w:ascii="Helvetica" w:hAnsi="Helvetica" w:cs="Helvetica"/>
        </w:rPr>
        <w:t xml:space="preserve">unter </w:t>
      </w:r>
      <w:hyperlink r:id="rId14" w:history="1">
        <w:r w:rsidR="007713E2" w:rsidRPr="007713E2">
          <w:rPr>
            <w:rStyle w:val="Hyperlink"/>
            <w:rFonts w:ascii="Helvetica" w:hAnsi="Helvetica" w:cs="Helvetica"/>
          </w:rPr>
          <w:t>www.syspro.de/gestaltung</w:t>
        </w:r>
      </w:hyperlink>
      <w:r w:rsidR="007713E2">
        <w:rPr>
          <w:rFonts w:ascii="Helvetica" w:hAnsi="Helvetica" w:cs="Helvetica"/>
        </w:rPr>
        <w:t xml:space="preserve"> möglich. G</w:t>
      </w:r>
      <w:r w:rsidRPr="00AF0821">
        <w:rPr>
          <w:rFonts w:ascii="Helvetica" w:hAnsi="Helvetica" w:cs="Helvetica"/>
        </w:rPr>
        <w:t xml:space="preserve">egen eine Schutzgebühr in Höhe von </w:t>
      </w:r>
      <w:r w:rsidR="007713E2">
        <w:rPr>
          <w:rFonts w:ascii="Helvetica" w:hAnsi="Helvetica" w:cs="Helvetica"/>
        </w:rPr>
        <w:t>24,50</w:t>
      </w:r>
      <w:r w:rsidRPr="00AF0821">
        <w:rPr>
          <w:rFonts w:ascii="Helvetica" w:hAnsi="Helvetica" w:cs="Helvetica"/>
        </w:rPr>
        <w:t xml:space="preserve"> Euro </w:t>
      </w:r>
      <w:r w:rsidR="007713E2">
        <w:rPr>
          <w:rFonts w:ascii="Helvetica" w:hAnsi="Helvetica" w:cs="Helvetica"/>
        </w:rPr>
        <w:t xml:space="preserve">kann </w:t>
      </w:r>
      <w:r w:rsidR="00962F62">
        <w:rPr>
          <w:rFonts w:ascii="Helvetica" w:hAnsi="Helvetica" w:cs="Helvetica"/>
        </w:rPr>
        <w:t>die gedruckte Ausführung</w:t>
      </w:r>
      <w:r w:rsidRPr="00AF0821">
        <w:rPr>
          <w:rFonts w:ascii="Helvetica" w:hAnsi="Helvetica" w:cs="Helvetica"/>
        </w:rPr>
        <w:t xml:space="preserve"> </w:t>
      </w:r>
      <w:r w:rsidR="007713E2">
        <w:rPr>
          <w:rFonts w:ascii="Helvetica" w:hAnsi="Helvetica" w:cs="Helvetica"/>
        </w:rPr>
        <w:t>hier auch bestellt werden</w:t>
      </w:r>
      <w:r w:rsidRPr="00AF0821">
        <w:rPr>
          <w:rFonts w:ascii="Helvetica" w:hAnsi="Helvetica" w:cs="Helvetica"/>
        </w:rPr>
        <w:t xml:space="preserve">. Foto: </w:t>
      </w:r>
      <w:proofErr w:type="gramStart"/>
      <w:r w:rsidRPr="00AF0821">
        <w:rPr>
          <w:rFonts w:ascii="Helvetica" w:hAnsi="Helvetica" w:cs="Helvetica"/>
        </w:rPr>
        <w:t>PR Große</w:t>
      </w:r>
      <w:proofErr w:type="gramEnd"/>
    </w:p>
    <w:p w14:paraId="2BDD64B7" w14:textId="77777777" w:rsidR="007713E2" w:rsidRDefault="007713E2" w:rsidP="002E6E1F">
      <w:pPr>
        <w:spacing w:line="360" w:lineRule="auto"/>
        <w:rPr>
          <w:rFonts w:ascii="Helvetica" w:hAnsi="Helvetica" w:cs="Helvetica"/>
        </w:rPr>
      </w:pPr>
    </w:p>
    <w:p w14:paraId="27FAC7DF" w14:textId="77777777" w:rsidR="009307C2" w:rsidRDefault="009307C2" w:rsidP="002E6E1F">
      <w:pPr>
        <w:rPr>
          <w:rFonts w:ascii="Helvetica" w:hAnsi="Helvetica" w:cs="Helvetica"/>
        </w:rPr>
      </w:pPr>
      <w:r>
        <w:rPr>
          <w:rFonts w:ascii="Helvetica" w:hAnsi="Helvetica" w:cs="Helvetica"/>
        </w:rPr>
        <w:br w:type="page"/>
      </w:r>
    </w:p>
    <w:p w14:paraId="71E9F9AB" w14:textId="77777777" w:rsidR="00026678" w:rsidRDefault="00026678" w:rsidP="002E6E1F">
      <w:pPr>
        <w:spacing w:line="360" w:lineRule="auto"/>
        <w:rPr>
          <w:rFonts w:ascii="Helvetica" w:hAnsi="Helvetica" w:cs="Helvetica"/>
        </w:rPr>
      </w:pPr>
    </w:p>
    <w:p w14:paraId="4D056D17" w14:textId="77777777" w:rsidR="004D46F8" w:rsidRPr="00AF0821" w:rsidRDefault="004D46F8" w:rsidP="002E6E1F">
      <w:pPr>
        <w:spacing w:line="360" w:lineRule="auto"/>
        <w:rPr>
          <w:rFonts w:ascii="Helvetica" w:hAnsi="Helvetica" w:cs="Helvetica"/>
        </w:rPr>
      </w:pPr>
    </w:p>
    <w:p w14:paraId="45226BF4" w14:textId="0AE7F89E" w:rsidR="004D46F8" w:rsidRDefault="004D46F8" w:rsidP="002E6E1F">
      <w:pPr>
        <w:pStyle w:val="Default"/>
        <w:spacing w:line="360" w:lineRule="auto"/>
        <w:rPr>
          <w:rFonts w:ascii="Helvetica" w:hAnsi="Helvetica" w:cs="Helvetica"/>
          <w:sz w:val="22"/>
          <w:szCs w:val="22"/>
        </w:rPr>
      </w:pPr>
      <w:r>
        <w:rPr>
          <w:rFonts w:ascii="Helvetica" w:hAnsi="Helvetica" w:cs="Helvetica"/>
          <w:noProof/>
          <w:sz w:val="22"/>
          <w:szCs w:val="22"/>
        </w:rPr>
        <w:drawing>
          <wp:inline distT="0" distB="0" distL="0" distR="0" wp14:anchorId="0CDB22D9" wp14:editId="3D83F8AE">
            <wp:extent cx="5753100" cy="3840480"/>
            <wp:effectExtent l="0" t="0" r="0" b="762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09202" w14:textId="5DF618CD" w:rsidR="00026678" w:rsidRPr="00AF0821" w:rsidRDefault="00026678" w:rsidP="002E6E1F">
      <w:pPr>
        <w:pStyle w:val="Default"/>
        <w:spacing w:line="360" w:lineRule="auto"/>
        <w:rPr>
          <w:rFonts w:ascii="Helvetica" w:hAnsi="Helvetica" w:cs="Helvetica"/>
          <w:sz w:val="22"/>
          <w:szCs w:val="22"/>
        </w:rPr>
      </w:pPr>
      <w:r w:rsidRPr="00AF0821">
        <w:rPr>
          <w:rFonts w:ascii="Helvetica" w:hAnsi="Helvetica" w:cs="Helvetica"/>
          <w:sz w:val="22"/>
          <w:szCs w:val="22"/>
        </w:rPr>
        <w:t xml:space="preserve">Bild 2: Portrait </w:t>
      </w:r>
      <w:proofErr w:type="spellStart"/>
      <w:r w:rsidRPr="00AF0821">
        <w:rPr>
          <w:rFonts w:ascii="Helvetica" w:hAnsi="Helvetica" w:cs="Helvetica"/>
          <w:sz w:val="22"/>
          <w:szCs w:val="22"/>
        </w:rPr>
        <w:t>Syspro</w:t>
      </w:r>
      <w:proofErr w:type="spellEnd"/>
      <w:r w:rsidRPr="00AF0821">
        <w:rPr>
          <w:rFonts w:ascii="Helvetica" w:hAnsi="Helvetica" w:cs="Helvetica"/>
          <w:sz w:val="22"/>
          <w:szCs w:val="22"/>
        </w:rPr>
        <w:t>-Geschäftsführer Dr. Thomas Kranzler, Foto: Christoph Große</w:t>
      </w:r>
    </w:p>
    <w:p w14:paraId="44FB324A" w14:textId="77777777" w:rsidR="00026678" w:rsidRDefault="00026678" w:rsidP="002E6E1F">
      <w:pPr>
        <w:pStyle w:val="Default"/>
        <w:spacing w:line="360" w:lineRule="auto"/>
        <w:rPr>
          <w:rFonts w:ascii="Helvetica" w:hAnsi="Helvetica" w:cs="Helvetica"/>
          <w:sz w:val="22"/>
          <w:szCs w:val="22"/>
        </w:rPr>
      </w:pPr>
    </w:p>
    <w:p w14:paraId="3BCE70F5" w14:textId="77777777" w:rsidR="004D46F8" w:rsidRDefault="004D46F8" w:rsidP="002E6E1F">
      <w:pPr>
        <w:pStyle w:val="Default"/>
        <w:spacing w:line="360" w:lineRule="auto"/>
        <w:rPr>
          <w:rFonts w:ascii="Helvetica" w:hAnsi="Helvetica" w:cs="Helvetica"/>
          <w:sz w:val="22"/>
          <w:szCs w:val="22"/>
        </w:rPr>
      </w:pPr>
      <w:r>
        <w:rPr>
          <w:rFonts w:ascii="Helvetica" w:hAnsi="Helvetica" w:cs="Helvetica"/>
          <w:noProof/>
          <w:sz w:val="22"/>
          <w:szCs w:val="22"/>
        </w:rPr>
        <w:lastRenderedPageBreak/>
        <w:drawing>
          <wp:inline distT="0" distB="0" distL="0" distR="0" wp14:anchorId="53AD3A53" wp14:editId="2B428B62">
            <wp:extent cx="4609876" cy="5402580"/>
            <wp:effectExtent l="0" t="0" r="635" b="762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456" cy="540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E11B2" w14:textId="2C798123" w:rsidR="00026678" w:rsidRPr="00AF0821" w:rsidRDefault="00026678" w:rsidP="002E6E1F">
      <w:pPr>
        <w:pStyle w:val="Default"/>
        <w:spacing w:line="360" w:lineRule="auto"/>
        <w:rPr>
          <w:rFonts w:ascii="Helvetica" w:hAnsi="Helvetica" w:cs="Helvetica"/>
          <w:sz w:val="22"/>
          <w:szCs w:val="22"/>
        </w:rPr>
      </w:pPr>
      <w:r w:rsidRPr="00AF0821">
        <w:rPr>
          <w:rFonts w:ascii="Helvetica" w:hAnsi="Helvetica" w:cs="Helvetica"/>
          <w:sz w:val="22"/>
          <w:szCs w:val="22"/>
        </w:rPr>
        <w:t>Bild 3: Porträt Prof. Kerstin Molter, Foto: Privat</w:t>
      </w:r>
    </w:p>
    <w:p w14:paraId="4ACFE9E5" w14:textId="1EF7C08A" w:rsidR="00026678" w:rsidRDefault="00026678" w:rsidP="002E6E1F">
      <w:pPr>
        <w:pStyle w:val="Default"/>
        <w:spacing w:line="360" w:lineRule="auto"/>
        <w:rPr>
          <w:rFonts w:ascii="Helvetica" w:eastAsia="Times New Roman" w:hAnsi="Helvetica" w:cs="Helvetica"/>
          <w:sz w:val="22"/>
          <w:szCs w:val="22"/>
        </w:rPr>
      </w:pPr>
    </w:p>
    <w:p w14:paraId="21A22B5A" w14:textId="34DF77FF" w:rsidR="004D46F8" w:rsidRDefault="004D46F8" w:rsidP="002E6E1F">
      <w:pPr>
        <w:pStyle w:val="Default"/>
        <w:spacing w:line="360" w:lineRule="auto"/>
        <w:rPr>
          <w:rFonts w:ascii="Helvetica" w:eastAsia="Times New Roman" w:hAnsi="Helvetica" w:cs="Helvetica"/>
          <w:sz w:val="22"/>
          <w:szCs w:val="22"/>
        </w:rPr>
      </w:pPr>
    </w:p>
    <w:p w14:paraId="6E8CEF16" w14:textId="6FC3EB79" w:rsidR="00B86182" w:rsidRDefault="00B86182" w:rsidP="002E6E1F">
      <w:pPr>
        <w:pStyle w:val="Default"/>
        <w:spacing w:line="360" w:lineRule="auto"/>
        <w:rPr>
          <w:rFonts w:ascii="Helvetica" w:eastAsia="Times New Roman" w:hAnsi="Helvetica" w:cs="Helvetica"/>
          <w:sz w:val="22"/>
          <w:szCs w:val="22"/>
        </w:rPr>
      </w:pPr>
      <w:r>
        <w:rPr>
          <w:rStyle w:val="Hyperlink"/>
          <w:rFonts w:ascii="Helvetica" w:hAnsi="Helvetica" w:cs="Helvetica"/>
          <w:noProof/>
        </w:rPr>
        <w:lastRenderedPageBreak/>
        <w:drawing>
          <wp:inline distT="0" distB="0" distL="0" distR="0" wp14:anchorId="4A2D776B" wp14:editId="19B50E30">
            <wp:extent cx="5760720" cy="4320540"/>
            <wp:effectExtent l="0" t="0" r="0" b="381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647B9" w14:textId="23977E04" w:rsidR="00B86182" w:rsidRPr="00B86182" w:rsidRDefault="00026678" w:rsidP="002E6E1F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</w:rPr>
      </w:pPr>
      <w:r w:rsidRPr="00B86182">
        <w:rPr>
          <w:rFonts w:ascii="Helvetica" w:eastAsia="Times New Roman" w:hAnsi="Helvetica" w:cs="Helvetica"/>
        </w:rPr>
        <w:t>Bild 4: Thermowand-Elemente</w:t>
      </w:r>
      <w:r w:rsidR="00B86182" w:rsidRPr="00B86182">
        <w:rPr>
          <w:rFonts w:ascii="Helvetica" w:eastAsia="Times New Roman" w:hAnsi="Helvetica" w:cs="Helvetica"/>
        </w:rPr>
        <w:t xml:space="preserve">, Foto: </w:t>
      </w:r>
      <w:r w:rsidR="00B86182" w:rsidRPr="00B86182">
        <w:rPr>
          <w:rFonts w:ascii="Helvetica" w:hAnsi="Helvetica" w:cs="Helvetica"/>
        </w:rPr>
        <w:t xml:space="preserve">Hans </w:t>
      </w:r>
      <w:proofErr w:type="spellStart"/>
      <w:r w:rsidR="00B86182" w:rsidRPr="00B86182">
        <w:rPr>
          <w:rFonts w:ascii="Helvetica" w:hAnsi="Helvetica" w:cs="Helvetica"/>
        </w:rPr>
        <w:t>Rinninger</w:t>
      </w:r>
      <w:proofErr w:type="spellEnd"/>
      <w:r w:rsidR="00B86182" w:rsidRPr="00B86182">
        <w:rPr>
          <w:rFonts w:ascii="Helvetica" w:hAnsi="Helvetica" w:cs="Helvetica"/>
        </w:rPr>
        <w:t xml:space="preserve"> u. Sohn GmbH u. Co. KG,</w:t>
      </w:r>
    </w:p>
    <w:p w14:paraId="41A4DA86" w14:textId="77777777" w:rsidR="00646FB4" w:rsidRDefault="00646FB4" w:rsidP="002E6E1F">
      <w:pPr>
        <w:rPr>
          <w:rFonts w:ascii="Helvetica" w:hAnsi="Helvetica" w:cs="Helvetica"/>
          <w:color w:val="000000"/>
        </w:rPr>
      </w:pPr>
      <w:r>
        <w:rPr>
          <w:rFonts w:ascii="Helvetica" w:hAnsi="Helvetica" w:cs="Helvetica"/>
        </w:rPr>
        <w:br w:type="page"/>
      </w:r>
    </w:p>
    <w:p w14:paraId="609D87F6" w14:textId="77777777" w:rsidR="00026678" w:rsidRPr="00AF0821" w:rsidRDefault="00026678" w:rsidP="002E6E1F">
      <w:pPr>
        <w:pStyle w:val="Default"/>
        <w:spacing w:line="360" w:lineRule="auto"/>
        <w:rPr>
          <w:rStyle w:val="A6"/>
          <w:rFonts w:ascii="Helvetica" w:hAnsi="Helvetica" w:cs="Helvetica"/>
          <w:color w:val="auto"/>
          <w:sz w:val="22"/>
          <w:szCs w:val="22"/>
        </w:rPr>
      </w:pPr>
    </w:p>
    <w:p w14:paraId="4263B9CA" w14:textId="1C3BA79B" w:rsidR="00026678" w:rsidRPr="00AF0821" w:rsidRDefault="009307C2" w:rsidP="002E6E1F">
      <w:pPr>
        <w:pStyle w:val="Default"/>
        <w:spacing w:line="360" w:lineRule="auto"/>
        <w:rPr>
          <w:rStyle w:val="A6"/>
          <w:rFonts w:ascii="Helvetica" w:hAnsi="Helvetica" w:cs="Helvetica"/>
          <w:color w:val="auto"/>
          <w:sz w:val="22"/>
          <w:szCs w:val="22"/>
        </w:rPr>
      </w:pPr>
      <w:r>
        <w:rPr>
          <w:rStyle w:val="A6"/>
          <w:rFonts w:ascii="Helvetica" w:hAnsi="Helvetica" w:cs="Helvetica"/>
          <w:noProof/>
          <w:color w:val="auto"/>
          <w:sz w:val="22"/>
          <w:szCs w:val="22"/>
        </w:rPr>
        <w:drawing>
          <wp:inline distT="0" distB="0" distL="0" distR="0" wp14:anchorId="028EA178" wp14:editId="17D8BE2A">
            <wp:extent cx="5753100" cy="327660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6678" w:rsidRPr="00AF0821">
        <w:rPr>
          <w:rStyle w:val="A6"/>
          <w:rFonts w:ascii="Helvetica" w:hAnsi="Helvetica" w:cs="Helvetica"/>
          <w:color w:val="auto"/>
          <w:sz w:val="22"/>
          <w:szCs w:val="22"/>
        </w:rPr>
        <w:t xml:space="preserve">Bild </w:t>
      </w:r>
      <w:r w:rsidR="001E016D">
        <w:rPr>
          <w:rStyle w:val="A6"/>
          <w:rFonts w:ascii="Helvetica" w:hAnsi="Helvetica" w:cs="Helvetica"/>
          <w:color w:val="auto"/>
          <w:sz w:val="22"/>
          <w:szCs w:val="22"/>
        </w:rPr>
        <w:t>5</w:t>
      </w:r>
      <w:r w:rsidR="00026678" w:rsidRPr="00AF0821">
        <w:rPr>
          <w:rStyle w:val="A6"/>
          <w:rFonts w:ascii="Helvetica" w:hAnsi="Helvetica" w:cs="Helvetica"/>
          <w:color w:val="auto"/>
          <w:sz w:val="22"/>
          <w:szCs w:val="22"/>
        </w:rPr>
        <w:t xml:space="preserve">: Mit Thermowand-Elementen gestaltetes </w:t>
      </w:r>
      <w:r w:rsidR="00026678" w:rsidRPr="00AF0821">
        <w:rPr>
          <w:rStyle w:val="A4"/>
          <w:rFonts w:ascii="Helvetica" w:hAnsi="Helvetica" w:cs="Helvetica"/>
          <w:b w:val="0"/>
          <w:bCs w:val="0"/>
          <w:color w:val="auto"/>
          <w:sz w:val="22"/>
          <w:szCs w:val="22"/>
        </w:rPr>
        <w:t>Verwaltungs- und Lagergebäude in Recklinghausen, Foto:</w:t>
      </w:r>
      <w:r w:rsidR="00026678" w:rsidRPr="00AF0821">
        <w:rPr>
          <w:rStyle w:val="A4"/>
          <w:rFonts w:ascii="Helvetica" w:hAnsi="Helvetica" w:cs="Helvetica"/>
          <w:color w:val="auto"/>
          <w:sz w:val="22"/>
          <w:szCs w:val="22"/>
        </w:rPr>
        <w:t xml:space="preserve"> </w:t>
      </w:r>
      <w:r w:rsidR="00026678" w:rsidRPr="00AF0821">
        <w:rPr>
          <w:rStyle w:val="A6"/>
          <w:rFonts w:ascii="Helvetica" w:hAnsi="Helvetica" w:cs="Helvetica"/>
          <w:color w:val="auto"/>
          <w:sz w:val="22"/>
          <w:szCs w:val="22"/>
        </w:rPr>
        <w:t>Peter Koerber, Dorsten</w:t>
      </w:r>
    </w:p>
    <w:p w14:paraId="06DB56C6" w14:textId="77777777" w:rsidR="00026678" w:rsidRPr="00AF0821" w:rsidRDefault="00026678" w:rsidP="002E6E1F">
      <w:pPr>
        <w:pStyle w:val="Default"/>
        <w:spacing w:line="360" w:lineRule="auto"/>
        <w:rPr>
          <w:rFonts w:ascii="Helvetica" w:eastAsia="Times New Roman" w:hAnsi="Helvetica" w:cs="Helvetica"/>
          <w:b/>
          <w:bCs/>
          <w:color w:val="00B0F0"/>
          <w:sz w:val="22"/>
          <w:szCs w:val="22"/>
        </w:rPr>
      </w:pPr>
    </w:p>
    <w:p w14:paraId="279C9BFC" w14:textId="77777777" w:rsidR="00026678" w:rsidRPr="00AF0821" w:rsidRDefault="00026678" w:rsidP="002E6E1F">
      <w:pPr>
        <w:spacing w:line="360" w:lineRule="auto"/>
        <w:rPr>
          <w:rFonts w:ascii="Helvetica" w:eastAsia="Times New Roman" w:hAnsi="Helvetica" w:cs="Helvetica"/>
          <w:b/>
          <w:bCs/>
          <w:color w:val="4472C4" w:themeColor="accent1"/>
        </w:rPr>
      </w:pPr>
    </w:p>
    <w:p w14:paraId="0774C853" w14:textId="77777777" w:rsidR="0088219E" w:rsidRDefault="0088219E" w:rsidP="002E6E1F">
      <w:pPr>
        <w:pStyle w:val="Default"/>
        <w:spacing w:line="360" w:lineRule="auto"/>
        <w:rPr>
          <w:rFonts w:ascii="Helvetica" w:eastAsia="Times New Roman" w:hAnsi="Helvetica" w:cs="Helvetica"/>
          <w:b/>
          <w:bCs/>
          <w:color w:val="00B0F0"/>
        </w:rPr>
      </w:pPr>
      <w:bookmarkStart w:id="0" w:name="_Hlk109137460"/>
      <w:bookmarkEnd w:id="0"/>
    </w:p>
    <w:sectPr w:rsidR="0088219E">
      <w:headerReference w:type="default" r:id="rId1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5693E5" w14:textId="77777777" w:rsidR="007C3EA1" w:rsidRDefault="007C3EA1" w:rsidP="00CA6A1A">
      <w:pPr>
        <w:spacing w:after="0" w:line="240" w:lineRule="auto"/>
      </w:pPr>
      <w:r>
        <w:separator/>
      </w:r>
    </w:p>
  </w:endnote>
  <w:endnote w:type="continuationSeparator" w:id="0">
    <w:p w14:paraId="77C8D478" w14:textId="77777777" w:rsidR="007C3EA1" w:rsidRDefault="007C3EA1" w:rsidP="00CA6A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Insera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896C82" w14:textId="77777777" w:rsidR="007C3EA1" w:rsidRDefault="007C3EA1" w:rsidP="00CA6A1A">
      <w:pPr>
        <w:spacing w:after="0" w:line="240" w:lineRule="auto"/>
      </w:pPr>
      <w:r>
        <w:separator/>
      </w:r>
    </w:p>
  </w:footnote>
  <w:footnote w:type="continuationSeparator" w:id="0">
    <w:p w14:paraId="4DC5ABA0" w14:textId="77777777" w:rsidR="007C3EA1" w:rsidRDefault="007C3EA1" w:rsidP="00CA6A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B71AD7" w14:textId="6C82970F" w:rsidR="00CA6A1A" w:rsidRDefault="00CA6A1A" w:rsidP="00CA6A1A">
    <w:pPr>
      <w:pStyle w:val="Kopfzeile"/>
    </w:pPr>
    <w:r w:rsidRPr="00325691">
      <w:rPr>
        <w:rFonts w:ascii="Helvetica" w:hAnsi="Helvetica"/>
        <w:b/>
        <w:bCs/>
        <w:sz w:val="28"/>
        <w:szCs w:val="28"/>
      </w:rPr>
      <w:t>Presseinformation</w:t>
    </w:r>
    <w:r w:rsidRPr="00325691">
      <w:rPr>
        <w:rFonts w:ascii="Helvetica" w:hAnsi="Helvetica"/>
        <w:noProof/>
      </w:rPr>
      <w:t xml:space="preserve"> </w:t>
    </w:r>
    <w:r>
      <w:rPr>
        <w:rFonts w:ascii="Helvetica" w:hAnsi="Helvetica"/>
        <w:noProof/>
      </w:rPr>
      <w:tab/>
    </w:r>
    <w:r>
      <w:rPr>
        <w:rFonts w:ascii="Helvetica" w:hAnsi="Helvetica"/>
        <w:noProof/>
      </w:rPr>
      <w:tab/>
    </w:r>
    <w:r w:rsidRPr="00325691">
      <w:rPr>
        <w:rFonts w:ascii="Helvetica" w:hAnsi="Helvetica"/>
        <w:noProof/>
      </w:rPr>
      <w:drawing>
        <wp:inline distT="0" distB="0" distL="0" distR="0" wp14:anchorId="0C91DF62" wp14:editId="533378F5">
          <wp:extent cx="1400175" cy="609600"/>
          <wp:effectExtent l="0" t="0" r="9525" b="0"/>
          <wp:docPr id="1" name="Grafik 1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Text, ClipArt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00175" cy="609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F6417E2" w14:textId="77777777" w:rsidR="00CA6A1A" w:rsidRDefault="00CA6A1A" w:rsidP="00CA6A1A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9B6B29"/>
    <w:multiLevelType w:val="hybridMultilevel"/>
    <w:tmpl w:val="09AA2992"/>
    <w:lvl w:ilvl="0" w:tplc="A9AA6624">
      <w:start w:val="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1F0451"/>
    <w:multiLevelType w:val="hybridMultilevel"/>
    <w:tmpl w:val="45D43B28"/>
    <w:lvl w:ilvl="0" w:tplc="6832C9D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0A2219"/>
    <w:multiLevelType w:val="hybridMultilevel"/>
    <w:tmpl w:val="C116F7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451A7C"/>
    <w:multiLevelType w:val="hybridMultilevel"/>
    <w:tmpl w:val="A914F8FC"/>
    <w:lvl w:ilvl="0" w:tplc="C7106784">
      <w:start w:val="2011"/>
      <w:numFmt w:val="bullet"/>
      <w:lvlText w:val="-"/>
      <w:lvlJc w:val="left"/>
      <w:pPr>
        <w:ind w:left="720" w:hanging="360"/>
      </w:pPr>
      <w:rPr>
        <w:rFonts w:ascii="Helvetica" w:eastAsia="Calibri" w:hAnsi="Helvetica" w:cs="Helvetica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3729758">
    <w:abstractNumId w:val="2"/>
  </w:num>
  <w:num w:numId="2" w16cid:durableId="1912931126">
    <w:abstractNumId w:val="1"/>
  </w:num>
  <w:num w:numId="3" w16cid:durableId="361050972">
    <w:abstractNumId w:val="0"/>
  </w:num>
  <w:num w:numId="4" w16cid:durableId="34880294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460A"/>
    <w:rsid w:val="00004AB5"/>
    <w:rsid w:val="00010966"/>
    <w:rsid w:val="00025FA2"/>
    <w:rsid w:val="00026678"/>
    <w:rsid w:val="00026FA5"/>
    <w:rsid w:val="000356B6"/>
    <w:rsid w:val="000400D6"/>
    <w:rsid w:val="000411D9"/>
    <w:rsid w:val="00056D91"/>
    <w:rsid w:val="00063E5F"/>
    <w:rsid w:val="00070122"/>
    <w:rsid w:val="0007350C"/>
    <w:rsid w:val="000739AA"/>
    <w:rsid w:val="0007576C"/>
    <w:rsid w:val="00083672"/>
    <w:rsid w:val="000958E1"/>
    <w:rsid w:val="000A6DEB"/>
    <w:rsid w:val="000B0649"/>
    <w:rsid w:val="000B7F31"/>
    <w:rsid w:val="000D35F0"/>
    <w:rsid w:val="000D61A6"/>
    <w:rsid w:val="000F2055"/>
    <w:rsid w:val="00115521"/>
    <w:rsid w:val="00122D98"/>
    <w:rsid w:val="00123163"/>
    <w:rsid w:val="00124F8D"/>
    <w:rsid w:val="001278D2"/>
    <w:rsid w:val="00132498"/>
    <w:rsid w:val="00132B91"/>
    <w:rsid w:val="0013335A"/>
    <w:rsid w:val="00140BB2"/>
    <w:rsid w:val="00147111"/>
    <w:rsid w:val="00155192"/>
    <w:rsid w:val="0015792C"/>
    <w:rsid w:val="00182D81"/>
    <w:rsid w:val="00183BB8"/>
    <w:rsid w:val="001842E2"/>
    <w:rsid w:val="00185465"/>
    <w:rsid w:val="00186DF4"/>
    <w:rsid w:val="001954E5"/>
    <w:rsid w:val="001B6A12"/>
    <w:rsid w:val="001D07A7"/>
    <w:rsid w:val="001D5746"/>
    <w:rsid w:val="001E016D"/>
    <w:rsid w:val="001F61FF"/>
    <w:rsid w:val="0022671A"/>
    <w:rsid w:val="00232577"/>
    <w:rsid w:val="00232B8C"/>
    <w:rsid w:val="00232C53"/>
    <w:rsid w:val="002447AC"/>
    <w:rsid w:val="00244B40"/>
    <w:rsid w:val="00254558"/>
    <w:rsid w:val="002644D8"/>
    <w:rsid w:val="0027146A"/>
    <w:rsid w:val="0027656A"/>
    <w:rsid w:val="0027687B"/>
    <w:rsid w:val="00293A43"/>
    <w:rsid w:val="00294093"/>
    <w:rsid w:val="002A18BE"/>
    <w:rsid w:val="002D2C60"/>
    <w:rsid w:val="002D6CC5"/>
    <w:rsid w:val="002E0620"/>
    <w:rsid w:val="002E3B9B"/>
    <w:rsid w:val="002E3C4A"/>
    <w:rsid w:val="002E6E1F"/>
    <w:rsid w:val="002F6117"/>
    <w:rsid w:val="00304236"/>
    <w:rsid w:val="00322CAE"/>
    <w:rsid w:val="00331AC5"/>
    <w:rsid w:val="0033575F"/>
    <w:rsid w:val="00342046"/>
    <w:rsid w:val="00344504"/>
    <w:rsid w:val="00344FE7"/>
    <w:rsid w:val="00345A66"/>
    <w:rsid w:val="003612A2"/>
    <w:rsid w:val="00366A82"/>
    <w:rsid w:val="00380767"/>
    <w:rsid w:val="003838E3"/>
    <w:rsid w:val="0038493E"/>
    <w:rsid w:val="003901AB"/>
    <w:rsid w:val="003A140A"/>
    <w:rsid w:val="003D0BA1"/>
    <w:rsid w:val="003D5C7E"/>
    <w:rsid w:val="003F584E"/>
    <w:rsid w:val="00400D54"/>
    <w:rsid w:val="0040259A"/>
    <w:rsid w:val="00403413"/>
    <w:rsid w:val="00405FB6"/>
    <w:rsid w:val="00406214"/>
    <w:rsid w:val="00406933"/>
    <w:rsid w:val="004072F2"/>
    <w:rsid w:val="00411A13"/>
    <w:rsid w:val="0041552E"/>
    <w:rsid w:val="004232FF"/>
    <w:rsid w:val="00426BD0"/>
    <w:rsid w:val="004305B8"/>
    <w:rsid w:val="004307F4"/>
    <w:rsid w:val="00436ADD"/>
    <w:rsid w:val="00445B56"/>
    <w:rsid w:val="00447A7D"/>
    <w:rsid w:val="00451F6D"/>
    <w:rsid w:val="00465957"/>
    <w:rsid w:val="0046598B"/>
    <w:rsid w:val="004817CF"/>
    <w:rsid w:val="00495649"/>
    <w:rsid w:val="004A7556"/>
    <w:rsid w:val="004B3D21"/>
    <w:rsid w:val="004D46F8"/>
    <w:rsid w:val="004E36CF"/>
    <w:rsid w:val="004E6924"/>
    <w:rsid w:val="00503540"/>
    <w:rsid w:val="00512980"/>
    <w:rsid w:val="005149E5"/>
    <w:rsid w:val="00527057"/>
    <w:rsid w:val="00540C6B"/>
    <w:rsid w:val="00551329"/>
    <w:rsid w:val="00557FB0"/>
    <w:rsid w:val="005600D0"/>
    <w:rsid w:val="00567AA7"/>
    <w:rsid w:val="005750AF"/>
    <w:rsid w:val="00583778"/>
    <w:rsid w:val="00584DE0"/>
    <w:rsid w:val="00595791"/>
    <w:rsid w:val="00595C57"/>
    <w:rsid w:val="005A3175"/>
    <w:rsid w:val="005B0E04"/>
    <w:rsid w:val="005B6EC3"/>
    <w:rsid w:val="005B7662"/>
    <w:rsid w:val="005C248E"/>
    <w:rsid w:val="005C5898"/>
    <w:rsid w:val="005C58E0"/>
    <w:rsid w:val="005C6237"/>
    <w:rsid w:val="005D4F98"/>
    <w:rsid w:val="005E479E"/>
    <w:rsid w:val="005E673C"/>
    <w:rsid w:val="005E7B60"/>
    <w:rsid w:val="005F42F6"/>
    <w:rsid w:val="00604CAF"/>
    <w:rsid w:val="006101AC"/>
    <w:rsid w:val="006143E7"/>
    <w:rsid w:val="0062037E"/>
    <w:rsid w:val="00632BA9"/>
    <w:rsid w:val="0064292E"/>
    <w:rsid w:val="00646FB4"/>
    <w:rsid w:val="0064791C"/>
    <w:rsid w:val="00654C28"/>
    <w:rsid w:val="00655CF1"/>
    <w:rsid w:val="00671D0A"/>
    <w:rsid w:val="00684AEA"/>
    <w:rsid w:val="00693276"/>
    <w:rsid w:val="0069797B"/>
    <w:rsid w:val="006B2EAD"/>
    <w:rsid w:val="006B4E14"/>
    <w:rsid w:val="006C0C42"/>
    <w:rsid w:val="006C47FF"/>
    <w:rsid w:val="006C73F6"/>
    <w:rsid w:val="006D4F76"/>
    <w:rsid w:val="006D5043"/>
    <w:rsid w:val="006E0515"/>
    <w:rsid w:val="006E26FB"/>
    <w:rsid w:val="006E5341"/>
    <w:rsid w:val="006F2E50"/>
    <w:rsid w:val="007022CB"/>
    <w:rsid w:val="00703F9B"/>
    <w:rsid w:val="0070703E"/>
    <w:rsid w:val="00747FCB"/>
    <w:rsid w:val="00751415"/>
    <w:rsid w:val="00760B46"/>
    <w:rsid w:val="00763C33"/>
    <w:rsid w:val="00763CE8"/>
    <w:rsid w:val="00767207"/>
    <w:rsid w:val="007713E2"/>
    <w:rsid w:val="0078460A"/>
    <w:rsid w:val="007B14DF"/>
    <w:rsid w:val="007B758A"/>
    <w:rsid w:val="007C3EA1"/>
    <w:rsid w:val="007C5346"/>
    <w:rsid w:val="007E7175"/>
    <w:rsid w:val="007F4366"/>
    <w:rsid w:val="00804574"/>
    <w:rsid w:val="00810F24"/>
    <w:rsid w:val="00835777"/>
    <w:rsid w:val="008429E1"/>
    <w:rsid w:val="008433B5"/>
    <w:rsid w:val="00847F0A"/>
    <w:rsid w:val="008757C5"/>
    <w:rsid w:val="00881BE7"/>
    <w:rsid w:val="0088219E"/>
    <w:rsid w:val="00884286"/>
    <w:rsid w:val="0088478A"/>
    <w:rsid w:val="0088555A"/>
    <w:rsid w:val="0088618F"/>
    <w:rsid w:val="00887E56"/>
    <w:rsid w:val="00892DF3"/>
    <w:rsid w:val="008947AD"/>
    <w:rsid w:val="00894893"/>
    <w:rsid w:val="008A1A01"/>
    <w:rsid w:val="008B4B9E"/>
    <w:rsid w:val="008B60C4"/>
    <w:rsid w:val="008C0A2F"/>
    <w:rsid w:val="008D3DE0"/>
    <w:rsid w:val="008D3E17"/>
    <w:rsid w:val="008E1790"/>
    <w:rsid w:val="008E598A"/>
    <w:rsid w:val="008E795A"/>
    <w:rsid w:val="008E7EA0"/>
    <w:rsid w:val="008F07F8"/>
    <w:rsid w:val="008F19EB"/>
    <w:rsid w:val="008F316C"/>
    <w:rsid w:val="00911AEF"/>
    <w:rsid w:val="00915C7A"/>
    <w:rsid w:val="009307C2"/>
    <w:rsid w:val="00943FB8"/>
    <w:rsid w:val="00962F62"/>
    <w:rsid w:val="00967FCD"/>
    <w:rsid w:val="00971208"/>
    <w:rsid w:val="00974C3C"/>
    <w:rsid w:val="00987102"/>
    <w:rsid w:val="009958F1"/>
    <w:rsid w:val="009978EA"/>
    <w:rsid w:val="009B3795"/>
    <w:rsid w:val="009B5D10"/>
    <w:rsid w:val="009B6715"/>
    <w:rsid w:val="009C459E"/>
    <w:rsid w:val="009D438B"/>
    <w:rsid w:val="009D53B7"/>
    <w:rsid w:val="009F097E"/>
    <w:rsid w:val="009F1BA7"/>
    <w:rsid w:val="009F24BE"/>
    <w:rsid w:val="00A060CF"/>
    <w:rsid w:val="00A11185"/>
    <w:rsid w:val="00A124C7"/>
    <w:rsid w:val="00A15325"/>
    <w:rsid w:val="00A200F3"/>
    <w:rsid w:val="00A33072"/>
    <w:rsid w:val="00A557D2"/>
    <w:rsid w:val="00A56600"/>
    <w:rsid w:val="00A709E1"/>
    <w:rsid w:val="00A87207"/>
    <w:rsid w:val="00A931AC"/>
    <w:rsid w:val="00AA1FB6"/>
    <w:rsid w:val="00AA7FBB"/>
    <w:rsid w:val="00AB3B56"/>
    <w:rsid w:val="00AC1DEC"/>
    <w:rsid w:val="00AC6046"/>
    <w:rsid w:val="00AC61F4"/>
    <w:rsid w:val="00AD283E"/>
    <w:rsid w:val="00AD3931"/>
    <w:rsid w:val="00AE01AA"/>
    <w:rsid w:val="00AF76CC"/>
    <w:rsid w:val="00B12854"/>
    <w:rsid w:val="00B15361"/>
    <w:rsid w:val="00B15ECA"/>
    <w:rsid w:val="00B2188E"/>
    <w:rsid w:val="00B24EEB"/>
    <w:rsid w:val="00B30008"/>
    <w:rsid w:val="00B305C6"/>
    <w:rsid w:val="00B31453"/>
    <w:rsid w:val="00B31F34"/>
    <w:rsid w:val="00B41C4F"/>
    <w:rsid w:val="00B42990"/>
    <w:rsid w:val="00B502F1"/>
    <w:rsid w:val="00B50ED7"/>
    <w:rsid w:val="00B54319"/>
    <w:rsid w:val="00B71CC3"/>
    <w:rsid w:val="00B80561"/>
    <w:rsid w:val="00B81739"/>
    <w:rsid w:val="00B86182"/>
    <w:rsid w:val="00B961DB"/>
    <w:rsid w:val="00B972C4"/>
    <w:rsid w:val="00B97372"/>
    <w:rsid w:val="00BB78E0"/>
    <w:rsid w:val="00BC097C"/>
    <w:rsid w:val="00BC12EF"/>
    <w:rsid w:val="00BC50B8"/>
    <w:rsid w:val="00BD2138"/>
    <w:rsid w:val="00BD76E1"/>
    <w:rsid w:val="00BE0EE7"/>
    <w:rsid w:val="00BF70AF"/>
    <w:rsid w:val="00C22D66"/>
    <w:rsid w:val="00C26C1A"/>
    <w:rsid w:val="00C32F47"/>
    <w:rsid w:val="00C400B3"/>
    <w:rsid w:val="00C40A00"/>
    <w:rsid w:val="00C43404"/>
    <w:rsid w:val="00C4487D"/>
    <w:rsid w:val="00C54B05"/>
    <w:rsid w:val="00C60576"/>
    <w:rsid w:val="00C620B7"/>
    <w:rsid w:val="00C63ED0"/>
    <w:rsid w:val="00C75896"/>
    <w:rsid w:val="00C925E7"/>
    <w:rsid w:val="00C93745"/>
    <w:rsid w:val="00C964C0"/>
    <w:rsid w:val="00CA23A5"/>
    <w:rsid w:val="00CA36FD"/>
    <w:rsid w:val="00CA6A1A"/>
    <w:rsid w:val="00CB28DB"/>
    <w:rsid w:val="00CC5ACA"/>
    <w:rsid w:val="00CC79A6"/>
    <w:rsid w:val="00CD247F"/>
    <w:rsid w:val="00CE688A"/>
    <w:rsid w:val="00CF213A"/>
    <w:rsid w:val="00D0189D"/>
    <w:rsid w:val="00D035A8"/>
    <w:rsid w:val="00D14F2A"/>
    <w:rsid w:val="00D2665C"/>
    <w:rsid w:val="00D32F91"/>
    <w:rsid w:val="00D4037A"/>
    <w:rsid w:val="00D42DB5"/>
    <w:rsid w:val="00D44B6D"/>
    <w:rsid w:val="00D4524E"/>
    <w:rsid w:val="00D476E7"/>
    <w:rsid w:val="00D47E43"/>
    <w:rsid w:val="00D52E46"/>
    <w:rsid w:val="00D64156"/>
    <w:rsid w:val="00D84CD3"/>
    <w:rsid w:val="00D96417"/>
    <w:rsid w:val="00DA1B84"/>
    <w:rsid w:val="00DB0EA9"/>
    <w:rsid w:val="00DB73DD"/>
    <w:rsid w:val="00DC1CE0"/>
    <w:rsid w:val="00DD119D"/>
    <w:rsid w:val="00DD17E8"/>
    <w:rsid w:val="00DE7D8F"/>
    <w:rsid w:val="00E013FC"/>
    <w:rsid w:val="00E01895"/>
    <w:rsid w:val="00E10BB0"/>
    <w:rsid w:val="00E3249C"/>
    <w:rsid w:val="00E364CD"/>
    <w:rsid w:val="00E4458B"/>
    <w:rsid w:val="00E6040B"/>
    <w:rsid w:val="00E70490"/>
    <w:rsid w:val="00E82891"/>
    <w:rsid w:val="00E941FE"/>
    <w:rsid w:val="00E967DD"/>
    <w:rsid w:val="00EA0302"/>
    <w:rsid w:val="00EB3F99"/>
    <w:rsid w:val="00EB4910"/>
    <w:rsid w:val="00EC028C"/>
    <w:rsid w:val="00EC4305"/>
    <w:rsid w:val="00EC60BA"/>
    <w:rsid w:val="00ED2B55"/>
    <w:rsid w:val="00EF34F8"/>
    <w:rsid w:val="00EF3E54"/>
    <w:rsid w:val="00EF62AA"/>
    <w:rsid w:val="00F00332"/>
    <w:rsid w:val="00F07578"/>
    <w:rsid w:val="00F12D80"/>
    <w:rsid w:val="00F1473D"/>
    <w:rsid w:val="00F17336"/>
    <w:rsid w:val="00F178D5"/>
    <w:rsid w:val="00F253DE"/>
    <w:rsid w:val="00F26A60"/>
    <w:rsid w:val="00F3204F"/>
    <w:rsid w:val="00F362C0"/>
    <w:rsid w:val="00F56842"/>
    <w:rsid w:val="00F81950"/>
    <w:rsid w:val="00F837D4"/>
    <w:rsid w:val="00FA2194"/>
    <w:rsid w:val="00FC1CEF"/>
    <w:rsid w:val="00FC2226"/>
    <w:rsid w:val="00FC2578"/>
    <w:rsid w:val="00FC411A"/>
    <w:rsid w:val="00FD7CB1"/>
    <w:rsid w:val="00FE54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98F3188"/>
  <w15:chartTrackingRefBased/>
  <w15:docId w15:val="{E2D26BC2-BEFB-441E-B7D9-EEF2E844B2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1842E2"/>
    <w:pPr>
      <w:ind w:left="720"/>
      <w:contextualSpacing/>
    </w:pPr>
  </w:style>
  <w:style w:type="paragraph" w:customStyle="1" w:styleId="Default">
    <w:name w:val="Default"/>
    <w:rsid w:val="00CA6A1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CA6A1A"/>
    <w:rPr>
      <w:color w:val="0563C1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CA6A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A6A1A"/>
  </w:style>
  <w:style w:type="paragraph" w:styleId="Fuzeile">
    <w:name w:val="footer"/>
    <w:basedOn w:val="Standard"/>
    <w:link w:val="FuzeileZchn"/>
    <w:uiPriority w:val="99"/>
    <w:unhideWhenUsed/>
    <w:rsid w:val="00CA6A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A6A1A"/>
  </w:style>
  <w:style w:type="paragraph" w:styleId="StandardWeb">
    <w:name w:val="Normal (Web)"/>
    <w:basedOn w:val="Standard"/>
    <w:uiPriority w:val="99"/>
    <w:unhideWhenUsed/>
    <w:rsid w:val="009978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6">
    <w:name w:val="A6"/>
    <w:uiPriority w:val="99"/>
    <w:rsid w:val="009978EA"/>
    <w:rPr>
      <w:color w:val="000000"/>
      <w:sz w:val="18"/>
      <w:szCs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978E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978E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978EA"/>
    <w:rPr>
      <w:sz w:val="20"/>
      <w:szCs w:val="20"/>
    </w:rPr>
  </w:style>
  <w:style w:type="paragraph" w:customStyle="1" w:styleId="pf0">
    <w:name w:val="pf0"/>
    <w:basedOn w:val="Standard"/>
    <w:rsid w:val="00595C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cf01">
    <w:name w:val="cf01"/>
    <w:basedOn w:val="Absatz-Standardschriftart"/>
    <w:rsid w:val="00595C57"/>
    <w:rPr>
      <w:rFonts w:ascii="Segoe UI" w:hAnsi="Segoe UI" w:cs="Segoe UI" w:hint="default"/>
      <w:sz w:val="18"/>
      <w:szCs w:val="18"/>
    </w:rPr>
  </w:style>
  <w:style w:type="paragraph" w:customStyle="1" w:styleId="Pa5">
    <w:name w:val="Pa5"/>
    <w:basedOn w:val="Default"/>
    <w:next w:val="Default"/>
    <w:uiPriority w:val="99"/>
    <w:rsid w:val="00EC4305"/>
    <w:pPr>
      <w:spacing w:line="241" w:lineRule="atLeast"/>
    </w:pPr>
    <w:rPr>
      <w:color w:val="auto"/>
    </w:rPr>
  </w:style>
  <w:style w:type="paragraph" w:customStyle="1" w:styleId="Pa2">
    <w:name w:val="Pa2"/>
    <w:basedOn w:val="Default"/>
    <w:next w:val="Default"/>
    <w:uiPriority w:val="99"/>
    <w:rsid w:val="00810F24"/>
    <w:pPr>
      <w:spacing w:line="24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B15ECA"/>
    <w:pPr>
      <w:spacing w:line="281" w:lineRule="atLeast"/>
    </w:pPr>
    <w:rPr>
      <w:color w:val="auto"/>
    </w:rPr>
  </w:style>
  <w:style w:type="paragraph" w:styleId="berarbeitung">
    <w:name w:val="Revision"/>
    <w:hidden/>
    <w:uiPriority w:val="99"/>
    <w:semiHidden/>
    <w:rsid w:val="000F2055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6101AC"/>
    <w:rPr>
      <w:b/>
      <w:bCs/>
    </w:rPr>
  </w:style>
  <w:style w:type="character" w:customStyle="1" w:styleId="A2">
    <w:name w:val="A2"/>
    <w:uiPriority w:val="99"/>
    <w:rsid w:val="004B3D21"/>
    <w:rPr>
      <w:rFonts w:cs="HelveticaInserat"/>
      <w:color w:val="000000"/>
      <w:sz w:val="20"/>
      <w:szCs w:val="20"/>
    </w:rPr>
  </w:style>
  <w:style w:type="character" w:customStyle="1" w:styleId="A5">
    <w:name w:val="A5"/>
    <w:uiPriority w:val="99"/>
    <w:rsid w:val="002D6CC5"/>
    <w:rPr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200F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200F3"/>
    <w:rPr>
      <w:b/>
      <w:bCs/>
      <w:sz w:val="20"/>
      <w:szCs w:val="20"/>
    </w:rPr>
  </w:style>
  <w:style w:type="character" w:customStyle="1" w:styleId="A4">
    <w:name w:val="A4"/>
    <w:uiPriority w:val="99"/>
    <w:rsid w:val="00451F6D"/>
    <w:rPr>
      <w:b/>
      <w:bCs/>
      <w:color w:val="000000"/>
      <w:sz w:val="28"/>
      <w:szCs w:val="2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67AA7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400D5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98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1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2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13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4291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70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92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182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3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eg"/><Relationship Id="rId18" Type="http://schemas.openxmlformats.org/officeDocument/2006/relationships/image" Target="media/image5.jpe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://www.syspro.de" TargetMode="External"/><Relationship Id="rId17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syspro.de/gestaltung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2.jpe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syspro.de/gestaltun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C5A6FD535C6A543A2300E709A24BF08" ma:contentTypeVersion="2" ma:contentTypeDescription="Create a new document." ma:contentTypeScope="" ma:versionID="ab97a423e343921726004a91876bf4f0">
  <xsd:schema xmlns:xsd="http://www.w3.org/2001/XMLSchema" xmlns:xs="http://www.w3.org/2001/XMLSchema" xmlns:p="http://schemas.microsoft.com/office/2006/metadata/properties" xmlns:ns3="01f3347a-458e-45d4-bbff-9f21ea1d3ad1" targetNamespace="http://schemas.microsoft.com/office/2006/metadata/properties" ma:root="true" ma:fieldsID="7b588876d90e4c4683a30b49568867e6" ns3:_="">
    <xsd:import namespace="01f3347a-458e-45d4-bbff-9f21ea1d3ad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f3347a-458e-45d4-bbff-9f21ea1d3ad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FDDA036-08B7-4BB6-AF99-C985F20C577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EF0DB19-DC16-41F9-9C68-B81780EC4A2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53952A3-48A7-4A50-8DD8-487EEA33A2D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0112903-9419-4A9F-B600-47F73E44CE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f3347a-458e-45d4-bbff-9f21ea1d3ad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596</Words>
  <Characters>3756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Victor Kapr</dc:creator>
  <cp:keywords/>
  <dc:description/>
  <cp:lastModifiedBy>Janina Weigelt</cp:lastModifiedBy>
  <cp:revision>4</cp:revision>
  <cp:lastPrinted>2022-06-08T14:54:00Z</cp:lastPrinted>
  <dcterms:created xsi:type="dcterms:W3CDTF">2022-09-01T11:13:00Z</dcterms:created>
  <dcterms:modified xsi:type="dcterms:W3CDTF">2022-09-13T07:55:00Z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0x010100EC5A6FD535C6A543A2300E709A24BF08</vt:lpwstr>
  </property>
</Properties>
</file>